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C12" w:rsidRPr="00817EF5" w:rsidRDefault="006D1C12" w:rsidP="00817EF5">
      <w:pPr>
        <w:spacing w:after="0"/>
        <w:rPr>
          <w:rFonts w:ascii="Times New Roman" w:hAnsi="Times New Roman" w:cs="Times New Roman"/>
          <w:sz w:val="24"/>
          <w:szCs w:val="24"/>
        </w:rPr>
      </w:pP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Министерство образования Московской области</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Государственное образовательное учреждение</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высшего образования Московской области</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«Московский государственный областной гуманитарный институт»</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«СТУДЕНЧЕСКАЯ НАУКА ПОДМОСКОВЬЮ»</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МАТЕРИАЛЫ</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МЕЖДУНАРОДНОЙ НАУЧНОЙ КОНФЕРЕНЦИИ</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МОЛОДЫХ УЧЕНЫХ</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Редакционно-издательский отдел МГОГИ</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2015</w:t>
      </w:r>
    </w:p>
    <w:p w:rsidR="006D1C12" w:rsidRPr="00817EF5" w:rsidRDefault="006D1C12" w:rsidP="00817EF5">
      <w:pPr>
        <w:spacing w:after="0"/>
        <w:jc w:val="center"/>
        <w:rPr>
          <w:rFonts w:ascii="Times New Roman" w:hAnsi="Times New Roman" w:cs="Times New Roman"/>
          <w:sz w:val="24"/>
          <w:szCs w:val="24"/>
        </w:rPr>
      </w:pP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УДК 06</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ББК 76.125</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С 88</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Печатается по решению редакционно-издательского совета</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Московского государственного областного гуманитарного института</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i/>
          <w:iCs/>
          <w:sz w:val="24"/>
          <w:szCs w:val="24"/>
        </w:rPr>
        <w:t>Ответственный редактор:</w:t>
      </w:r>
    </w:p>
    <w:p w:rsidR="006D1C12" w:rsidRPr="00817EF5" w:rsidRDefault="006D1C12" w:rsidP="00817EF5">
      <w:pPr>
        <w:spacing w:after="0"/>
        <w:jc w:val="center"/>
        <w:rPr>
          <w:rFonts w:ascii="Times New Roman" w:hAnsi="Times New Roman" w:cs="Times New Roman"/>
          <w:sz w:val="24"/>
          <w:szCs w:val="24"/>
        </w:rPr>
      </w:pPr>
      <w:proofErr w:type="spellStart"/>
      <w:r w:rsidRPr="00817EF5">
        <w:rPr>
          <w:rFonts w:ascii="Times New Roman" w:hAnsi="Times New Roman" w:cs="Times New Roman"/>
          <w:b/>
          <w:bCs/>
          <w:i/>
          <w:iCs/>
          <w:sz w:val="24"/>
          <w:szCs w:val="24"/>
        </w:rPr>
        <w:t>Бухаренкова</w:t>
      </w:r>
      <w:proofErr w:type="spellEnd"/>
      <w:r w:rsidRPr="00817EF5">
        <w:rPr>
          <w:rFonts w:ascii="Times New Roman" w:hAnsi="Times New Roman" w:cs="Times New Roman"/>
          <w:b/>
          <w:bCs/>
          <w:i/>
          <w:iCs/>
          <w:sz w:val="24"/>
          <w:szCs w:val="24"/>
        </w:rPr>
        <w:t xml:space="preserve"> О.Ю</w:t>
      </w:r>
      <w:r w:rsidRPr="00817EF5">
        <w:rPr>
          <w:rFonts w:ascii="Times New Roman" w:hAnsi="Times New Roman" w:cs="Times New Roman"/>
          <w:sz w:val="24"/>
          <w:szCs w:val="24"/>
        </w:rPr>
        <w:t xml:space="preserve">. – </w:t>
      </w:r>
      <w:r w:rsidRPr="00817EF5">
        <w:rPr>
          <w:rFonts w:ascii="Times New Roman" w:hAnsi="Times New Roman" w:cs="Times New Roman"/>
          <w:i/>
          <w:iCs/>
          <w:sz w:val="24"/>
          <w:szCs w:val="24"/>
        </w:rPr>
        <w:t>кандидат исторических наук, доцент кафедры истории МГОГИ</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i/>
          <w:iCs/>
          <w:sz w:val="24"/>
          <w:szCs w:val="24"/>
        </w:rPr>
        <w:t>Редакционная коллегия:</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i/>
          <w:iCs/>
          <w:sz w:val="24"/>
          <w:szCs w:val="24"/>
        </w:rPr>
        <w:t xml:space="preserve">Яковлев М.В. </w:t>
      </w:r>
      <w:r w:rsidRPr="00817EF5">
        <w:rPr>
          <w:rFonts w:ascii="Times New Roman" w:hAnsi="Times New Roman" w:cs="Times New Roman"/>
          <w:sz w:val="24"/>
          <w:szCs w:val="24"/>
        </w:rPr>
        <w:t xml:space="preserve">– </w:t>
      </w:r>
      <w:r w:rsidRPr="00817EF5">
        <w:rPr>
          <w:rFonts w:ascii="Times New Roman" w:hAnsi="Times New Roman" w:cs="Times New Roman"/>
          <w:i/>
          <w:iCs/>
          <w:sz w:val="24"/>
          <w:szCs w:val="24"/>
        </w:rPr>
        <w:t>кандидат филологических наук, доцент МГОГИ</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i/>
          <w:iCs/>
          <w:sz w:val="24"/>
          <w:szCs w:val="24"/>
        </w:rPr>
        <w:t xml:space="preserve">Старых Л.В. </w:t>
      </w:r>
      <w:r w:rsidRPr="00817EF5">
        <w:rPr>
          <w:rFonts w:ascii="Times New Roman" w:hAnsi="Times New Roman" w:cs="Times New Roman"/>
          <w:sz w:val="24"/>
          <w:szCs w:val="24"/>
        </w:rPr>
        <w:t xml:space="preserve">– </w:t>
      </w:r>
      <w:r w:rsidRPr="00817EF5">
        <w:rPr>
          <w:rFonts w:ascii="Times New Roman" w:hAnsi="Times New Roman" w:cs="Times New Roman"/>
          <w:i/>
          <w:iCs/>
          <w:sz w:val="24"/>
          <w:szCs w:val="24"/>
        </w:rPr>
        <w:t>кандидат филологических наук, доцент МГОГИ</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i/>
          <w:iCs/>
          <w:sz w:val="24"/>
          <w:szCs w:val="24"/>
        </w:rPr>
        <w:t xml:space="preserve">Воробьева Н.Г. </w:t>
      </w:r>
      <w:r w:rsidRPr="00817EF5">
        <w:rPr>
          <w:rFonts w:ascii="Times New Roman" w:hAnsi="Times New Roman" w:cs="Times New Roman"/>
          <w:sz w:val="24"/>
          <w:szCs w:val="24"/>
        </w:rPr>
        <w:t xml:space="preserve">– </w:t>
      </w:r>
      <w:r w:rsidRPr="00817EF5">
        <w:rPr>
          <w:rFonts w:ascii="Times New Roman" w:hAnsi="Times New Roman" w:cs="Times New Roman"/>
          <w:i/>
          <w:iCs/>
          <w:sz w:val="24"/>
          <w:szCs w:val="24"/>
        </w:rPr>
        <w:t>кандидат педагогических наук, доцент МГОГИ</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 xml:space="preserve">С 88 </w:t>
      </w:r>
      <w:r w:rsidRPr="00817EF5">
        <w:rPr>
          <w:rFonts w:ascii="Times New Roman" w:hAnsi="Times New Roman" w:cs="Times New Roman"/>
          <w:sz w:val="24"/>
          <w:szCs w:val="24"/>
        </w:rPr>
        <w:t>Студенческая наука Подмосковью</w:t>
      </w:r>
      <w:proofErr w:type="gramStart"/>
      <w:r w:rsidRPr="00817EF5">
        <w:rPr>
          <w:rFonts w:ascii="Times New Roman" w:hAnsi="Times New Roman" w:cs="Times New Roman"/>
          <w:sz w:val="24"/>
          <w:szCs w:val="24"/>
        </w:rPr>
        <w:t xml:space="preserve"> :</w:t>
      </w:r>
      <w:proofErr w:type="gramEnd"/>
      <w:r w:rsidRPr="00817EF5">
        <w:rPr>
          <w:rFonts w:ascii="Times New Roman" w:hAnsi="Times New Roman" w:cs="Times New Roman"/>
          <w:sz w:val="24"/>
          <w:szCs w:val="24"/>
        </w:rPr>
        <w:t xml:space="preserve"> материалы Международной научной конференции молодых ученых. – Орехово-Зуево: МГОГИ, 2015. – 256 с.</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 xml:space="preserve">Сборник содержит материалы выступлений студентов, аспирантов, ассистентов, </w:t>
      </w:r>
      <w:proofErr w:type="spellStart"/>
      <w:r w:rsidRPr="00817EF5">
        <w:rPr>
          <w:rFonts w:ascii="Times New Roman" w:hAnsi="Times New Roman" w:cs="Times New Roman"/>
          <w:sz w:val="24"/>
          <w:szCs w:val="24"/>
        </w:rPr>
        <w:t>препо-давателей</w:t>
      </w:r>
      <w:proofErr w:type="spellEnd"/>
      <w:r w:rsidRPr="00817EF5">
        <w:rPr>
          <w:rFonts w:ascii="Times New Roman" w:hAnsi="Times New Roman" w:cs="Times New Roman"/>
          <w:sz w:val="24"/>
          <w:szCs w:val="24"/>
        </w:rPr>
        <w:t xml:space="preserve"> различных вузов России и стран Ближнего Зарубежья, а также учащихся шко</w:t>
      </w:r>
      <w:proofErr w:type="gramStart"/>
      <w:r w:rsidRPr="00817EF5">
        <w:rPr>
          <w:rFonts w:ascii="Times New Roman" w:hAnsi="Times New Roman" w:cs="Times New Roman"/>
          <w:sz w:val="24"/>
          <w:szCs w:val="24"/>
        </w:rPr>
        <w:t>л–</w:t>
      </w:r>
      <w:proofErr w:type="gramEnd"/>
      <w:r w:rsidRPr="00817EF5">
        <w:rPr>
          <w:rFonts w:ascii="Times New Roman" w:hAnsi="Times New Roman" w:cs="Times New Roman"/>
          <w:sz w:val="24"/>
          <w:szCs w:val="24"/>
        </w:rPr>
        <w:t xml:space="preserve"> участников ежегодной научно-практической конференции «День науки», проводившейся в Московском областном гуманитарном институте в 2015 году. Вошедшие в сборник статьи </w:t>
      </w:r>
      <w:proofErr w:type="gramStart"/>
      <w:r w:rsidRPr="00817EF5">
        <w:rPr>
          <w:rFonts w:ascii="Times New Roman" w:hAnsi="Times New Roman" w:cs="Times New Roman"/>
          <w:sz w:val="24"/>
          <w:szCs w:val="24"/>
        </w:rPr>
        <w:t>ох-</w:t>
      </w:r>
      <w:proofErr w:type="spellStart"/>
      <w:r w:rsidRPr="00817EF5">
        <w:rPr>
          <w:rFonts w:ascii="Times New Roman" w:hAnsi="Times New Roman" w:cs="Times New Roman"/>
          <w:sz w:val="24"/>
          <w:szCs w:val="24"/>
        </w:rPr>
        <w:t>ватывают</w:t>
      </w:r>
      <w:proofErr w:type="spellEnd"/>
      <w:proofErr w:type="gramEnd"/>
      <w:r w:rsidRPr="00817EF5">
        <w:rPr>
          <w:rFonts w:ascii="Times New Roman" w:hAnsi="Times New Roman" w:cs="Times New Roman"/>
          <w:sz w:val="24"/>
          <w:szCs w:val="24"/>
        </w:rPr>
        <w:t xml:space="preserve"> широкий круг проблем современного научного знания.</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УДК 06</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ББК 76.125</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ГОУ ВО МО «Московский государственный областной гуманитарный институт», 2015</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 Оформление. Редакционно-издательский</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отдел ГОУ ВО МО «Московский</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государственный областной</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гуманитарный институт», 2015</w:t>
      </w:r>
    </w:p>
    <w:p w:rsidR="00817EF5" w:rsidRDefault="00817EF5" w:rsidP="00817EF5">
      <w:pPr>
        <w:spacing w:after="0"/>
        <w:jc w:val="right"/>
        <w:rPr>
          <w:rFonts w:ascii="Times New Roman" w:hAnsi="Times New Roman" w:cs="Times New Roman"/>
          <w:sz w:val="24"/>
          <w:szCs w:val="24"/>
        </w:rPr>
      </w:pPr>
    </w:p>
    <w:p w:rsidR="00817EF5" w:rsidRDefault="00817EF5" w:rsidP="00817EF5">
      <w:pPr>
        <w:spacing w:after="0"/>
        <w:jc w:val="right"/>
        <w:rPr>
          <w:rFonts w:ascii="Times New Roman" w:hAnsi="Times New Roman" w:cs="Times New Roman"/>
          <w:sz w:val="24"/>
          <w:szCs w:val="24"/>
        </w:rPr>
      </w:pPr>
    </w:p>
    <w:p w:rsidR="00817EF5" w:rsidRDefault="00817EF5" w:rsidP="00817EF5">
      <w:pPr>
        <w:spacing w:after="0"/>
        <w:jc w:val="right"/>
        <w:rPr>
          <w:rFonts w:ascii="Times New Roman" w:hAnsi="Times New Roman" w:cs="Times New Roman"/>
          <w:sz w:val="24"/>
          <w:szCs w:val="24"/>
        </w:rPr>
      </w:pPr>
    </w:p>
    <w:p w:rsidR="00817EF5" w:rsidRDefault="00817EF5" w:rsidP="00817EF5">
      <w:pPr>
        <w:spacing w:after="0"/>
        <w:jc w:val="right"/>
        <w:rPr>
          <w:rFonts w:ascii="Times New Roman" w:hAnsi="Times New Roman" w:cs="Times New Roman"/>
          <w:sz w:val="24"/>
          <w:szCs w:val="24"/>
        </w:rPr>
      </w:pPr>
    </w:p>
    <w:p w:rsidR="00817EF5" w:rsidRDefault="00817EF5" w:rsidP="00817EF5">
      <w:pPr>
        <w:spacing w:after="0"/>
        <w:jc w:val="right"/>
        <w:rPr>
          <w:rFonts w:ascii="Times New Roman" w:hAnsi="Times New Roman" w:cs="Times New Roman"/>
          <w:sz w:val="24"/>
          <w:szCs w:val="24"/>
        </w:rPr>
      </w:pPr>
    </w:p>
    <w:p w:rsidR="00817EF5" w:rsidRDefault="00817EF5" w:rsidP="00817EF5">
      <w:pPr>
        <w:spacing w:after="0"/>
        <w:jc w:val="right"/>
        <w:rPr>
          <w:rFonts w:ascii="Times New Roman" w:hAnsi="Times New Roman" w:cs="Times New Roman"/>
          <w:sz w:val="24"/>
          <w:szCs w:val="24"/>
        </w:rPr>
      </w:pPr>
    </w:p>
    <w:p w:rsidR="00817EF5" w:rsidRDefault="00817EF5" w:rsidP="00817EF5">
      <w:pPr>
        <w:spacing w:after="0"/>
        <w:jc w:val="right"/>
        <w:rPr>
          <w:rFonts w:ascii="Times New Roman" w:hAnsi="Times New Roman" w:cs="Times New Roman"/>
          <w:sz w:val="24"/>
          <w:szCs w:val="24"/>
        </w:rPr>
      </w:pPr>
    </w:p>
    <w:p w:rsidR="00817EF5" w:rsidRDefault="00817EF5" w:rsidP="00817EF5">
      <w:pPr>
        <w:spacing w:after="0"/>
        <w:jc w:val="right"/>
        <w:rPr>
          <w:rFonts w:ascii="Times New Roman" w:hAnsi="Times New Roman" w:cs="Times New Roman"/>
          <w:sz w:val="24"/>
          <w:szCs w:val="24"/>
        </w:rPr>
      </w:pPr>
    </w:p>
    <w:p w:rsidR="00817EF5" w:rsidRDefault="00817EF5" w:rsidP="00817EF5">
      <w:pPr>
        <w:spacing w:after="0"/>
        <w:jc w:val="right"/>
        <w:rPr>
          <w:rFonts w:ascii="Times New Roman" w:hAnsi="Times New Roman" w:cs="Times New Roman"/>
          <w:sz w:val="24"/>
          <w:szCs w:val="24"/>
        </w:rPr>
      </w:pPr>
    </w:p>
    <w:p w:rsidR="006D1C12" w:rsidRPr="00817EF5" w:rsidRDefault="006D1C12" w:rsidP="00817EF5">
      <w:pPr>
        <w:spacing w:after="0"/>
        <w:jc w:val="right"/>
        <w:rPr>
          <w:rFonts w:ascii="Times New Roman" w:hAnsi="Times New Roman" w:cs="Times New Roman"/>
          <w:sz w:val="24"/>
          <w:szCs w:val="24"/>
        </w:rPr>
      </w:pPr>
      <w:r w:rsidRPr="00817EF5">
        <w:rPr>
          <w:rFonts w:ascii="Times New Roman" w:hAnsi="Times New Roman" w:cs="Times New Roman"/>
          <w:b/>
          <w:bCs/>
          <w:sz w:val="24"/>
          <w:szCs w:val="24"/>
        </w:rPr>
        <w:lastRenderedPageBreak/>
        <w:t xml:space="preserve">ЛЕОНТЬЕВА Н.Ю., </w:t>
      </w:r>
    </w:p>
    <w:p w:rsidR="006D1C12" w:rsidRPr="00817EF5" w:rsidRDefault="006D1C12" w:rsidP="00817EF5">
      <w:pPr>
        <w:spacing w:after="0"/>
        <w:jc w:val="right"/>
        <w:rPr>
          <w:rFonts w:ascii="Times New Roman" w:hAnsi="Times New Roman" w:cs="Times New Roman"/>
          <w:sz w:val="24"/>
          <w:szCs w:val="24"/>
        </w:rPr>
      </w:pPr>
      <w:r w:rsidRPr="00817EF5">
        <w:rPr>
          <w:rFonts w:ascii="Times New Roman" w:hAnsi="Times New Roman" w:cs="Times New Roman"/>
          <w:sz w:val="24"/>
          <w:szCs w:val="24"/>
        </w:rPr>
        <w:t xml:space="preserve">студентка 42 группы факультета </w:t>
      </w:r>
    </w:p>
    <w:p w:rsidR="006D1C12" w:rsidRPr="00817EF5" w:rsidRDefault="006D1C12" w:rsidP="00817EF5">
      <w:pPr>
        <w:spacing w:after="0"/>
        <w:jc w:val="right"/>
        <w:rPr>
          <w:rFonts w:ascii="Times New Roman" w:hAnsi="Times New Roman" w:cs="Times New Roman"/>
          <w:sz w:val="24"/>
          <w:szCs w:val="24"/>
        </w:rPr>
      </w:pPr>
      <w:r w:rsidRPr="00817EF5">
        <w:rPr>
          <w:rFonts w:ascii="Times New Roman" w:hAnsi="Times New Roman" w:cs="Times New Roman"/>
          <w:sz w:val="24"/>
          <w:szCs w:val="24"/>
        </w:rPr>
        <w:t xml:space="preserve">специальной педагогики и психологии МГОУ </w:t>
      </w:r>
    </w:p>
    <w:p w:rsidR="006D1C12" w:rsidRPr="00817EF5" w:rsidRDefault="006D1C12" w:rsidP="00817EF5">
      <w:pPr>
        <w:spacing w:after="0"/>
        <w:jc w:val="right"/>
        <w:rPr>
          <w:rFonts w:ascii="Times New Roman" w:hAnsi="Times New Roman" w:cs="Times New Roman"/>
          <w:sz w:val="24"/>
          <w:szCs w:val="24"/>
        </w:rPr>
      </w:pPr>
      <w:r w:rsidRPr="00817EF5">
        <w:rPr>
          <w:rFonts w:ascii="Times New Roman" w:hAnsi="Times New Roman" w:cs="Times New Roman"/>
          <w:b/>
          <w:bCs/>
          <w:sz w:val="24"/>
          <w:szCs w:val="24"/>
        </w:rPr>
        <w:t xml:space="preserve">ГОМЗЯКОВА Н.Ю., </w:t>
      </w:r>
    </w:p>
    <w:p w:rsidR="006D1C12" w:rsidRPr="00817EF5" w:rsidRDefault="006D1C12" w:rsidP="00817EF5">
      <w:pPr>
        <w:spacing w:after="0"/>
        <w:jc w:val="right"/>
        <w:rPr>
          <w:rFonts w:ascii="Times New Roman" w:hAnsi="Times New Roman" w:cs="Times New Roman"/>
          <w:sz w:val="24"/>
          <w:szCs w:val="24"/>
        </w:rPr>
      </w:pPr>
      <w:r w:rsidRPr="00817EF5">
        <w:rPr>
          <w:rFonts w:ascii="Times New Roman" w:hAnsi="Times New Roman" w:cs="Times New Roman"/>
          <w:sz w:val="24"/>
          <w:szCs w:val="24"/>
        </w:rPr>
        <w:t xml:space="preserve">кандидат педагогических наук, доцент МГОУ </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РАЗВИТИЕ ЭМОЦИОНАЛЬНОЙ СФЕРЫ УЧАЩИХСЯ СПЕЦИАЛЬНЫХ (КОРРЕКЦИОННЫХ) ШКОЛ VIII ВИДА НА УРОКАХ ПРИРОДОВЕДЕНИЯ</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b/>
          <w:bCs/>
          <w:sz w:val="24"/>
          <w:szCs w:val="24"/>
        </w:rPr>
        <w:t>В ПРОЦЕССЕ ИЗУЧЕНИЯ ТЕМ, СВЯЗАННЫХ С ЗАБОТОЙ О ЗДОРОВЬЕ</w:t>
      </w:r>
    </w:p>
    <w:p w:rsidR="006D1C12" w:rsidRPr="00817EF5" w:rsidRDefault="006D1C12" w:rsidP="00817EF5">
      <w:pPr>
        <w:spacing w:after="0"/>
        <w:jc w:val="both"/>
        <w:rPr>
          <w:rFonts w:ascii="Times New Roman" w:hAnsi="Times New Roman" w:cs="Times New Roman"/>
          <w:sz w:val="24"/>
          <w:szCs w:val="24"/>
        </w:rPr>
      </w:pPr>
      <w:r w:rsidRPr="00817EF5">
        <w:rPr>
          <w:rFonts w:ascii="Times New Roman" w:hAnsi="Times New Roman" w:cs="Times New Roman"/>
          <w:sz w:val="24"/>
          <w:szCs w:val="24"/>
        </w:rPr>
        <w:t xml:space="preserve">Основной задачей специального (коррекционного) образовательного учреждения VIII вида является воспитание грамотного человека, подготовка его к участию в жизни общества, развитие у него необходимых для этого высших психических функций, формирование жизненно значимых </w:t>
      </w:r>
      <w:proofErr w:type="spellStart"/>
      <w:proofErr w:type="gramStart"/>
      <w:r w:rsidRPr="00817EF5">
        <w:rPr>
          <w:rFonts w:ascii="Times New Roman" w:hAnsi="Times New Roman" w:cs="Times New Roman"/>
          <w:sz w:val="24"/>
          <w:szCs w:val="24"/>
        </w:rPr>
        <w:t>зна-ний</w:t>
      </w:r>
      <w:proofErr w:type="spellEnd"/>
      <w:proofErr w:type="gramEnd"/>
      <w:r w:rsidRPr="00817EF5">
        <w:rPr>
          <w:rFonts w:ascii="Times New Roman" w:hAnsi="Times New Roman" w:cs="Times New Roman"/>
          <w:sz w:val="24"/>
          <w:szCs w:val="24"/>
        </w:rPr>
        <w:t xml:space="preserve">. </w:t>
      </w:r>
    </w:p>
    <w:p w:rsidR="006D1C12" w:rsidRPr="00817EF5" w:rsidRDefault="006D1C12" w:rsidP="00817EF5">
      <w:pPr>
        <w:spacing w:after="0"/>
        <w:jc w:val="both"/>
        <w:rPr>
          <w:rFonts w:ascii="Times New Roman" w:hAnsi="Times New Roman" w:cs="Times New Roman"/>
          <w:sz w:val="24"/>
          <w:szCs w:val="24"/>
        </w:rPr>
      </w:pPr>
      <w:r w:rsidRPr="00817EF5">
        <w:rPr>
          <w:rFonts w:ascii="Times New Roman" w:hAnsi="Times New Roman" w:cs="Times New Roman"/>
          <w:sz w:val="24"/>
          <w:szCs w:val="24"/>
        </w:rPr>
        <w:t xml:space="preserve">Формирование эмоциональной сферы является одним из важнейших условий становления личности ребенка, опыт которого непрерывно обогащается. Свойственные детям с интеллектуальной недостаточностью импульсивные проявления, неадекватность эмоций можно постепенно </w:t>
      </w:r>
      <w:proofErr w:type="spellStart"/>
      <w:proofErr w:type="gramStart"/>
      <w:r w:rsidRPr="00817EF5">
        <w:rPr>
          <w:rFonts w:ascii="Times New Roman" w:hAnsi="Times New Roman" w:cs="Times New Roman"/>
          <w:sz w:val="24"/>
          <w:szCs w:val="24"/>
        </w:rPr>
        <w:t>преодоле-вать</w:t>
      </w:r>
      <w:proofErr w:type="spellEnd"/>
      <w:proofErr w:type="gramEnd"/>
      <w:r w:rsidRPr="00817EF5">
        <w:rPr>
          <w:rFonts w:ascii="Times New Roman" w:hAnsi="Times New Roman" w:cs="Times New Roman"/>
          <w:sz w:val="24"/>
          <w:szCs w:val="24"/>
        </w:rPr>
        <w:t xml:space="preserve">, воздействуя не только психологическими средствами, но и педагогическими методами и </w:t>
      </w:r>
      <w:proofErr w:type="spellStart"/>
      <w:r w:rsidRPr="00817EF5">
        <w:rPr>
          <w:rFonts w:ascii="Times New Roman" w:hAnsi="Times New Roman" w:cs="Times New Roman"/>
          <w:sz w:val="24"/>
          <w:szCs w:val="24"/>
        </w:rPr>
        <w:t>прие-мами</w:t>
      </w:r>
      <w:proofErr w:type="spellEnd"/>
      <w:r w:rsidRPr="00817EF5">
        <w:rPr>
          <w:rFonts w:ascii="Times New Roman" w:hAnsi="Times New Roman" w:cs="Times New Roman"/>
          <w:sz w:val="24"/>
          <w:szCs w:val="24"/>
        </w:rPr>
        <w:t xml:space="preserve">, способствующих осмыслению ими своих действий и поступков, помогающих формировать положительные привычки и правильное поведение в быту, необходимые для социальной адаптации, а также </w:t>
      </w:r>
      <w:proofErr w:type="spellStart"/>
      <w:r w:rsidRPr="00817EF5">
        <w:rPr>
          <w:rFonts w:ascii="Times New Roman" w:hAnsi="Times New Roman" w:cs="Times New Roman"/>
          <w:sz w:val="24"/>
          <w:szCs w:val="24"/>
        </w:rPr>
        <w:t>здоровьесбережения</w:t>
      </w:r>
      <w:proofErr w:type="spellEnd"/>
      <w:r w:rsidRPr="00817EF5">
        <w:rPr>
          <w:rFonts w:ascii="Times New Roman" w:hAnsi="Times New Roman" w:cs="Times New Roman"/>
          <w:sz w:val="24"/>
          <w:szCs w:val="24"/>
        </w:rPr>
        <w:t xml:space="preserve">. </w:t>
      </w:r>
    </w:p>
    <w:p w:rsidR="006D1C12" w:rsidRPr="00817EF5" w:rsidRDefault="006D1C12" w:rsidP="00817EF5">
      <w:pPr>
        <w:spacing w:after="0"/>
        <w:jc w:val="both"/>
        <w:rPr>
          <w:rFonts w:ascii="Times New Roman" w:hAnsi="Times New Roman" w:cs="Times New Roman"/>
          <w:sz w:val="24"/>
          <w:szCs w:val="24"/>
        </w:rPr>
      </w:pPr>
      <w:r w:rsidRPr="00817EF5">
        <w:rPr>
          <w:rFonts w:ascii="Times New Roman" w:hAnsi="Times New Roman" w:cs="Times New Roman"/>
          <w:sz w:val="24"/>
          <w:szCs w:val="24"/>
        </w:rPr>
        <w:t>Формирование знаний и умений из области заботы о здоровье в условиях специальной (</w:t>
      </w:r>
      <w:proofErr w:type="spellStart"/>
      <w:proofErr w:type="gramStart"/>
      <w:r w:rsidRPr="00817EF5">
        <w:rPr>
          <w:rFonts w:ascii="Times New Roman" w:hAnsi="Times New Roman" w:cs="Times New Roman"/>
          <w:sz w:val="24"/>
          <w:szCs w:val="24"/>
        </w:rPr>
        <w:t>кор-рекционной</w:t>
      </w:r>
      <w:proofErr w:type="spellEnd"/>
      <w:proofErr w:type="gramEnd"/>
      <w:r w:rsidRPr="00817EF5">
        <w:rPr>
          <w:rFonts w:ascii="Times New Roman" w:hAnsi="Times New Roman" w:cs="Times New Roman"/>
          <w:sz w:val="24"/>
          <w:szCs w:val="24"/>
        </w:rPr>
        <w:t xml:space="preserve">) школы VIII вида является жизненно необходимой задачей. Развитие эмоциональной сферы детей на уроках курса «Природоведение» в рамках раздела «Человек и его здоровье» будет способствовать реализации принципа «дидактической триады», предполагающего необходимость для учителя в процессе урока решать не только учебно-воспитательные, но и коррекционно-развивающие задачи. В свою очередь, задействование эмоциональной сферы детей в процессе изучения тем, </w:t>
      </w:r>
      <w:proofErr w:type="spellStart"/>
      <w:proofErr w:type="gramStart"/>
      <w:r w:rsidRPr="00817EF5">
        <w:rPr>
          <w:rFonts w:ascii="Times New Roman" w:hAnsi="Times New Roman" w:cs="Times New Roman"/>
          <w:sz w:val="24"/>
          <w:szCs w:val="24"/>
        </w:rPr>
        <w:t>свя-занных</w:t>
      </w:r>
      <w:proofErr w:type="spellEnd"/>
      <w:proofErr w:type="gramEnd"/>
      <w:r w:rsidRPr="00817EF5">
        <w:rPr>
          <w:rFonts w:ascii="Times New Roman" w:hAnsi="Times New Roman" w:cs="Times New Roman"/>
          <w:sz w:val="24"/>
          <w:szCs w:val="24"/>
        </w:rPr>
        <w:t xml:space="preserve"> со </w:t>
      </w:r>
      <w:proofErr w:type="spellStart"/>
      <w:r w:rsidRPr="00817EF5">
        <w:rPr>
          <w:rFonts w:ascii="Times New Roman" w:hAnsi="Times New Roman" w:cs="Times New Roman"/>
          <w:sz w:val="24"/>
          <w:szCs w:val="24"/>
        </w:rPr>
        <w:t>здоровьесбережением</w:t>
      </w:r>
      <w:proofErr w:type="spellEnd"/>
      <w:r w:rsidRPr="00817EF5">
        <w:rPr>
          <w:rFonts w:ascii="Times New Roman" w:hAnsi="Times New Roman" w:cs="Times New Roman"/>
          <w:sz w:val="24"/>
          <w:szCs w:val="24"/>
        </w:rPr>
        <w:t xml:space="preserve">, будет способствовать более осознанному и качественному </w:t>
      </w:r>
      <w:proofErr w:type="spellStart"/>
      <w:r w:rsidRPr="00817EF5">
        <w:rPr>
          <w:rFonts w:ascii="Times New Roman" w:hAnsi="Times New Roman" w:cs="Times New Roman"/>
          <w:sz w:val="24"/>
          <w:szCs w:val="24"/>
        </w:rPr>
        <w:t>усвое-нию</w:t>
      </w:r>
      <w:proofErr w:type="spellEnd"/>
      <w:r w:rsidRPr="00817EF5">
        <w:rPr>
          <w:rFonts w:ascii="Times New Roman" w:hAnsi="Times New Roman" w:cs="Times New Roman"/>
          <w:sz w:val="24"/>
          <w:szCs w:val="24"/>
        </w:rPr>
        <w:t xml:space="preserve"> учебного материала, </w:t>
      </w:r>
      <w:proofErr w:type="spellStart"/>
      <w:r w:rsidRPr="00817EF5">
        <w:rPr>
          <w:rFonts w:ascii="Times New Roman" w:hAnsi="Times New Roman" w:cs="Times New Roman"/>
          <w:sz w:val="24"/>
          <w:szCs w:val="24"/>
        </w:rPr>
        <w:t>интериоризации</w:t>
      </w:r>
      <w:proofErr w:type="spellEnd"/>
      <w:r w:rsidRPr="00817EF5">
        <w:rPr>
          <w:rFonts w:ascii="Times New Roman" w:hAnsi="Times New Roman" w:cs="Times New Roman"/>
          <w:sz w:val="24"/>
          <w:szCs w:val="24"/>
        </w:rPr>
        <w:t xml:space="preserve"> знаний учащимися. </w:t>
      </w:r>
    </w:p>
    <w:p w:rsidR="006D1C12" w:rsidRPr="00817EF5" w:rsidRDefault="006D1C12" w:rsidP="00817EF5">
      <w:pPr>
        <w:spacing w:after="0"/>
        <w:jc w:val="both"/>
        <w:rPr>
          <w:rFonts w:ascii="Times New Roman" w:hAnsi="Times New Roman" w:cs="Times New Roman"/>
          <w:sz w:val="24"/>
          <w:szCs w:val="24"/>
        </w:rPr>
      </w:pPr>
      <w:proofErr w:type="gramStart"/>
      <w:r w:rsidRPr="00817EF5">
        <w:rPr>
          <w:rFonts w:ascii="Times New Roman" w:hAnsi="Times New Roman" w:cs="Times New Roman"/>
          <w:sz w:val="24"/>
          <w:szCs w:val="24"/>
        </w:rPr>
        <w:t xml:space="preserve">Исследование, проведенное на базе Специальной (коррекционной) общеобразовательной школы VIII вида" г. Мытищи, направленное на изучение состояния эмоциональной сферы учащихся с интеллектуальной недостаточностью, а затем ее развитие в рамках курса «Природоведение» выявило, что ученики ощущают чувство тревоги и беспричинно боятся многих явлений окружающей </w:t>
      </w:r>
      <w:proofErr w:type="spellStart"/>
      <w:r w:rsidRPr="00817EF5">
        <w:rPr>
          <w:rFonts w:ascii="Times New Roman" w:hAnsi="Times New Roman" w:cs="Times New Roman"/>
          <w:sz w:val="24"/>
          <w:szCs w:val="24"/>
        </w:rPr>
        <w:t>действи-тельности</w:t>
      </w:r>
      <w:proofErr w:type="spellEnd"/>
      <w:r w:rsidRPr="00817EF5">
        <w:rPr>
          <w:rFonts w:ascii="Times New Roman" w:hAnsi="Times New Roman" w:cs="Times New Roman"/>
          <w:sz w:val="24"/>
          <w:szCs w:val="24"/>
        </w:rPr>
        <w:t>, неправильно понимают эмоциональные состояния, не умеют адекватно выражать свои эмоции.</w:t>
      </w:r>
      <w:proofErr w:type="gramEnd"/>
      <w:r w:rsidRPr="00817EF5">
        <w:rPr>
          <w:rFonts w:ascii="Times New Roman" w:hAnsi="Times New Roman" w:cs="Times New Roman"/>
          <w:sz w:val="24"/>
          <w:szCs w:val="24"/>
        </w:rPr>
        <w:t xml:space="preserve"> Таким образом, исследование подтвердило необходимость организации работы по развитию эмоциональной сферы рассматриваемого контингента детей. </w:t>
      </w:r>
    </w:p>
    <w:p w:rsidR="006D1C12" w:rsidRPr="00817EF5" w:rsidRDefault="006D1C12" w:rsidP="00817EF5">
      <w:pPr>
        <w:spacing w:after="0"/>
        <w:jc w:val="both"/>
        <w:rPr>
          <w:rFonts w:ascii="Times New Roman" w:hAnsi="Times New Roman" w:cs="Times New Roman"/>
          <w:sz w:val="24"/>
          <w:szCs w:val="24"/>
        </w:rPr>
      </w:pPr>
      <w:r w:rsidRPr="00817EF5">
        <w:rPr>
          <w:rFonts w:ascii="Times New Roman" w:hAnsi="Times New Roman" w:cs="Times New Roman"/>
          <w:sz w:val="24"/>
          <w:szCs w:val="24"/>
        </w:rPr>
        <w:t xml:space="preserve">В процессе такой работы нами были использованы следующие подходы: применение методов и приемов, сочетающихся с темой уроков; использование на уроках элементов музыкальной терапии; моделирующих ситуаций; эмоционально насыщенных дидактических игр и игровых приемов; </w:t>
      </w:r>
      <w:proofErr w:type="spellStart"/>
      <w:proofErr w:type="gramStart"/>
      <w:r w:rsidRPr="00817EF5">
        <w:rPr>
          <w:rFonts w:ascii="Times New Roman" w:hAnsi="Times New Roman" w:cs="Times New Roman"/>
          <w:sz w:val="24"/>
          <w:szCs w:val="24"/>
        </w:rPr>
        <w:t>прие-мов</w:t>
      </w:r>
      <w:proofErr w:type="spellEnd"/>
      <w:proofErr w:type="gramEnd"/>
      <w:r w:rsidRPr="00817EF5">
        <w:rPr>
          <w:rFonts w:ascii="Times New Roman" w:hAnsi="Times New Roman" w:cs="Times New Roman"/>
          <w:sz w:val="24"/>
          <w:szCs w:val="24"/>
        </w:rPr>
        <w:t xml:space="preserve"> творческой импровизации; метода проблемной ситуации; элементов </w:t>
      </w:r>
      <w:proofErr w:type="spellStart"/>
      <w:r w:rsidRPr="00817EF5">
        <w:rPr>
          <w:rFonts w:ascii="Times New Roman" w:hAnsi="Times New Roman" w:cs="Times New Roman"/>
          <w:sz w:val="24"/>
          <w:szCs w:val="24"/>
        </w:rPr>
        <w:t>сказкотерапии</w:t>
      </w:r>
      <w:proofErr w:type="spellEnd"/>
      <w:r w:rsidRPr="00817EF5">
        <w:rPr>
          <w:rFonts w:ascii="Times New Roman" w:hAnsi="Times New Roman" w:cs="Times New Roman"/>
          <w:sz w:val="24"/>
          <w:szCs w:val="24"/>
        </w:rPr>
        <w:t xml:space="preserve">. </w:t>
      </w:r>
    </w:p>
    <w:p w:rsidR="006D1C12" w:rsidRPr="00817EF5" w:rsidRDefault="006D1C12" w:rsidP="00817EF5">
      <w:pPr>
        <w:spacing w:after="0"/>
        <w:jc w:val="both"/>
        <w:rPr>
          <w:rFonts w:ascii="Times New Roman" w:hAnsi="Times New Roman" w:cs="Times New Roman"/>
          <w:sz w:val="24"/>
          <w:szCs w:val="24"/>
        </w:rPr>
      </w:pPr>
      <w:r w:rsidRPr="00817EF5">
        <w:rPr>
          <w:rFonts w:ascii="Times New Roman" w:hAnsi="Times New Roman" w:cs="Times New Roman"/>
          <w:sz w:val="24"/>
          <w:szCs w:val="24"/>
        </w:rPr>
        <w:t xml:space="preserve">Так, например, в ходе проведения урока по теме «Гигиена» изучались свойства воды, ее </w:t>
      </w:r>
      <w:proofErr w:type="spellStart"/>
      <w:proofErr w:type="gramStart"/>
      <w:r w:rsidRPr="00817EF5">
        <w:rPr>
          <w:rFonts w:ascii="Times New Roman" w:hAnsi="Times New Roman" w:cs="Times New Roman"/>
          <w:sz w:val="24"/>
          <w:szCs w:val="24"/>
        </w:rPr>
        <w:t>влия-ние</w:t>
      </w:r>
      <w:proofErr w:type="spellEnd"/>
      <w:proofErr w:type="gramEnd"/>
      <w:r w:rsidRPr="00817EF5">
        <w:rPr>
          <w:rFonts w:ascii="Times New Roman" w:hAnsi="Times New Roman" w:cs="Times New Roman"/>
          <w:sz w:val="24"/>
          <w:szCs w:val="24"/>
        </w:rPr>
        <w:t xml:space="preserve"> на организм, значение водных гигиенических процедур. Во время моделирующих ситуаций, в рамках которых осуществлялось задействование чувственного опыта детей, им задавались вопросы, 144 </w:t>
      </w:r>
    </w:p>
    <w:p w:rsidR="006D1C12" w:rsidRPr="00817EF5" w:rsidRDefault="006D1C12" w:rsidP="00817EF5">
      <w:pPr>
        <w:spacing w:after="0"/>
        <w:jc w:val="both"/>
        <w:rPr>
          <w:rFonts w:ascii="Times New Roman" w:hAnsi="Times New Roman" w:cs="Times New Roman"/>
          <w:sz w:val="24"/>
          <w:szCs w:val="24"/>
        </w:rPr>
      </w:pPr>
    </w:p>
    <w:p w:rsidR="006D1C12" w:rsidRPr="00817EF5" w:rsidRDefault="006D1C12" w:rsidP="00817EF5">
      <w:pPr>
        <w:spacing w:after="0"/>
        <w:jc w:val="both"/>
        <w:rPr>
          <w:rFonts w:ascii="Times New Roman" w:hAnsi="Times New Roman" w:cs="Times New Roman"/>
          <w:sz w:val="24"/>
          <w:szCs w:val="24"/>
        </w:rPr>
      </w:pPr>
      <w:proofErr w:type="gramStart"/>
      <w:r w:rsidRPr="00817EF5">
        <w:rPr>
          <w:rFonts w:ascii="Times New Roman" w:hAnsi="Times New Roman" w:cs="Times New Roman"/>
          <w:sz w:val="24"/>
          <w:szCs w:val="24"/>
        </w:rPr>
        <w:t>связанные</w:t>
      </w:r>
      <w:proofErr w:type="gramEnd"/>
      <w:r w:rsidRPr="00817EF5">
        <w:rPr>
          <w:rFonts w:ascii="Times New Roman" w:hAnsi="Times New Roman" w:cs="Times New Roman"/>
          <w:sz w:val="24"/>
          <w:szCs w:val="24"/>
        </w:rPr>
        <w:t xml:space="preserve"> с их эмоциональными переживаниями, вызванными взаимодействием с водой. Учитель помогал анализировать чувства, эмоции, ощущения, которые возникали у детей. При этом учитель при необходимости направлял детей в их эмоциональных ощущениях, способствуя </w:t>
      </w:r>
      <w:proofErr w:type="gramStart"/>
      <w:r w:rsidRPr="00817EF5">
        <w:rPr>
          <w:rFonts w:ascii="Times New Roman" w:hAnsi="Times New Roman" w:cs="Times New Roman"/>
          <w:sz w:val="24"/>
          <w:szCs w:val="24"/>
        </w:rPr>
        <w:t>адекватному</w:t>
      </w:r>
      <w:proofErr w:type="gramEnd"/>
      <w:r w:rsidRPr="00817EF5">
        <w:rPr>
          <w:rFonts w:ascii="Times New Roman" w:hAnsi="Times New Roman" w:cs="Times New Roman"/>
          <w:sz w:val="24"/>
          <w:szCs w:val="24"/>
        </w:rPr>
        <w:t xml:space="preserve"> про-явлению эмоций. Например, медленно и эмоционально проговаривая: «Водичка тепленькая, она </w:t>
      </w:r>
      <w:proofErr w:type="gramStart"/>
      <w:r w:rsidRPr="00817EF5">
        <w:rPr>
          <w:rFonts w:ascii="Times New Roman" w:hAnsi="Times New Roman" w:cs="Times New Roman"/>
          <w:sz w:val="24"/>
          <w:szCs w:val="24"/>
        </w:rPr>
        <w:t>вы-</w:t>
      </w:r>
      <w:proofErr w:type="spellStart"/>
      <w:r w:rsidRPr="00817EF5">
        <w:rPr>
          <w:rFonts w:ascii="Times New Roman" w:hAnsi="Times New Roman" w:cs="Times New Roman"/>
          <w:sz w:val="24"/>
          <w:szCs w:val="24"/>
        </w:rPr>
        <w:lastRenderedPageBreak/>
        <w:t>зывает</w:t>
      </w:r>
      <w:proofErr w:type="spellEnd"/>
      <w:proofErr w:type="gramEnd"/>
      <w:r w:rsidRPr="00817EF5">
        <w:rPr>
          <w:rFonts w:ascii="Times New Roman" w:hAnsi="Times New Roman" w:cs="Times New Roman"/>
          <w:sz w:val="24"/>
          <w:szCs w:val="24"/>
        </w:rPr>
        <w:t xml:space="preserve"> ощущение тепла, нам приятно, что она теплая, она греет нас», «В водичке отражаются наши лица, мы улыбаемся друг другу, когда мы улыбаемся, нам приятно и у нас поднимается настроение». </w:t>
      </w:r>
    </w:p>
    <w:p w:rsidR="006D1C12" w:rsidRPr="00817EF5" w:rsidRDefault="006D1C12" w:rsidP="00817EF5">
      <w:pPr>
        <w:spacing w:after="0"/>
        <w:jc w:val="both"/>
        <w:rPr>
          <w:rFonts w:ascii="Times New Roman" w:hAnsi="Times New Roman" w:cs="Times New Roman"/>
          <w:sz w:val="24"/>
          <w:szCs w:val="24"/>
        </w:rPr>
      </w:pPr>
      <w:r w:rsidRPr="00817EF5">
        <w:rPr>
          <w:rFonts w:ascii="Times New Roman" w:hAnsi="Times New Roman" w:cs="Times New Roman"/>
          <w:sz w:val="24"/>
          <w:szCs w:val="24"/>
        </w:rPr>
        <w:t xml:space="preserve">В процессе работы с темой «Строение тела человека» дети, в том числе, знакомятся с </w:t>
      </w:r>
      <w:proofErr w:type="gramStart"/>
      <w:r w:rsidRPr="00817EF5">
        <w:rPr>
          <w:rFonts w:ascii="Times New Roman" w:hAnsi="Times New Roman" w:cs="Times New Roman"/>
          <w:sz w:val="24"/>
          <w:szCs w:val="24"/>
        </w:rPr>
        <w:t>основ-</w:t>
      </w:r>
      <w:proofErr w:type="spellStart"/>
      <w:r w:rsidRPr="00817EF5">
        <w:rPr>
          <w:rFonts w:ascii="Times New Roman" w:hAnsi="Times New Roman" w:cs="Times New Roman"/>
          <w:sz w:val="24"/>
          <w:szCs w:val="24"/>
        </w:rPr>
        <w:t>ными</w:t>
      </w:r>
      <w:proofErr w:type="spellEnd"/>
      <w:proofErr w:type="gramEnd"/>
      <w:r w:rsidRPr="00817EF5">
        <w:rPr>
          <w:rFonts w:ascii="Times New Roman" w:hAnsi="Times New Roman" w:cs="Times New Roman"/>
          <w:sz w:val="24"/>
          <w:szCs w:val="24"/>
        </w:rPr>
        <w:t xml:space="preserve"> источниками опасности для организма, способами их предотвращения. Соответственно, очень важно сформировать у детей правильное эмоциональное реагирование на возникновение таких </w:t>
      </w:r>
      <w:proofErr w:type="gramStart"/>
      <w:r w:rsidRPr="00817EF5">
        <w:rPr>
          <w:rFonts w:ascii="Times New Roman" w:hAnsi="Times New Roman" w:cs="Times New Roman"/>
          <w:sz w:val="24"/>
          <w:szCs w:val="24"/>
        </w:rPr>
        <w:t>си-</w:t>
      </w:r>
      <w:proofErr w:type="spellStart"/>
      <w:r w:rsidRPr="00817EF5">
        <w:rPr>
          <w:rFonts w:ascii="Times New Roman" w:hAnsi="Times New Roman" w:cs="Times New Roman"/>
          <w:sz w:val="24"/>
          <w:szCs w:val="24"/>
        </w:rPr>
        <w:t>туаций</w:t>
      </w:r>
      <w:proofErr w:type="spellEnd"/>
      <w:proofErr w:type="gramEnd"/>
      <w:r w:rsidRPr="00817EF5">
        <w:rPr>
          <w:rFonts w:ascii="Times New Roman" w:hAnsi="Times New Roman" w:cs="Times New Roman"/>
          <w:sz w:val="24"/>
          <w:szCs w:val="24"/>
        </w:rPr>
        <w:t xml:space="preserve"> как порез, ожог, удар и т.д. С помощью моделирующих ситуаций мы также отрабатывали с детьми умение проявлять сочувствие, учили детей не оставаться равнодушными к проблеме другого человека. Такие приемы также несли в себе большой воспитательный потенциал. </w:t>
      </w:r>
    </w:p>
    <w:p w:rsidR="006D1C12" w:rsidRPr="00817EF5" w:rsidRDefault="006D1C12" w:rsidP="00817EF5">
      <w:pPr>
        <w:spacing w:after="0"/>
        <w:jc w:val="both"/>
        <w:rPr>
          <w:rFonts w:ascii="Times New Roman" w:hAnsi="Times New Roman" w:cs="Times New Roman"/>
          <w:sz w:val="24"/>
          <w:szCs w:val="24"/>
        </w:rPr>
      </w:pPr>
      <w:r w:rsidRPr="00817EF5">
        <w:rPr>
          <w:rFonts w:ascii="Times New Roman" w:hAnsi="Times New Roman" w:cs="Times New Roman"/>
          <w:sz w:val="24"/>
          <w:szCs w:val="24"/>
        </w:rPr>
        <w:t xml:space="preserve">Развитию умения прогнозировать возможные последствия действий и поведения для здоровья способствовало использование приема описания различных опасных ситуаций с </w:t>
      </w:r>
      <w:proofErr w:type="gramStart"/>
      <w:r w:rsidRPr="00817EF5">
        <w:rPr>
          <w:rFonts w:ascii="Times New Roman" w:hAnsi="Times New Roman" w:cs="Times New Roman"/>
          <w:sz w:val="24"/>
          <w:szCs w:val="24"/>
        </w:rPr>
        <w:t>одновременным</w:t>
      </w:r>
      <w:proofErr w:type="gramEnd"/>
      <w:r w:rsidRPr="00817EF5">
        <w:rPr>
          <w:rFonts w:ascii="Times New Roman" w:hAnsi="Times New Roman" w:cs="Times New Roman"/>
          <w:sz w:val="24"/>
          <w:szCs w:val="24"/>
        </w:rPr>
        <w:t xml:space="preserve"> рас-</w:t>
      </w:r>
      <w:proofErr w:type="spellStart"/>
      <w:r w:rsidRPr="00817EF5">
        <w:rPr>
          <w:rFonts w:ascii="Times New Roman" w:hAnsi="Times New Roman" w:cs="Times New Roman"/>
          <w:sz w:val="24"/>
          <w:szCs w:val="24"/>
        </w:rPr>
        <w:t>крытием</w:t>
      </w:r>
      <w:proofErr w:type="spellEnd"/>
      <w:r w:rsidRPr="00817EF5">
        <w:rPr>
          <w:rFonts w:ascii="Times New Roman" w:hAnsi="Times New Roman" w:cs="Times New Roman"/>
          <w:sz w:val="24"/>
          <w:szCs w:val="24"/>
        </w:rPr>
        <w:t xml:space="preserve"> механизма их возникновения. Такие рассказы-описания решали несколько задач: </w:t>
      </w:r>
      <w:proofErr w:type="spellStart"/>
      <w:proofErr w:type="gramStart"/>
      <w:r w:rsidRPr="00817EF5">
        <w:rPr>
          <w:rFonts w:ascii="Times New Roman" w:hAnsi="Times New Roman" w:cs="Times New Roman"/>
          <w:sz w:val="24"/>
          <w:szCs w:val="24"/>
        </w:rPr>
        <w:t>информи-ровали</w:t>
      </w:r>
      <w:proofErr w:type="spellEnd"/>
      <w:proofErr w:type="gramEnd"/>
      <w:r w:rsidRPr="00817EF5">
        <w:rPr>
          <w:rFonts w:ascii="Times New Roman" w:hAnsi="Times New Roman" w:cs="Times New Roman"/>
          <w:sz w:val="24"/>
          <w:szCs w:val="24"/>
        </w:rPr>
        <w:t xml:space="preserve"> учащихся о возможной опасной ситуации, раскрывали причины ее возникновения, подводили детей к выводу о безопасном поведении. Использование прогнозирования ситуации позволяло </w:t>
      </w:r>
      <w:proofErr w:type="spellStart"/>
      <w:proofErr w:type="gramStart"/>
      <w:r w:rsidRPr="00817EF5">
        <w:rPr>
          <w:rFonts w:ascii="Times New Roman" w:hAnsi="Times New Roman" w:cs="Times New Roman"/>
          <w:sz w:val="24"/>
          <w:szCs w:val="24"/>
        </w:rPr>
        <w:t>отра-ботать</w:t>
      </w:r>
      <w:proofErr w:type="spellEnd"/>
      <w:proofErr w:type="gramEnd"/>
      <w:r w:rsidRPr="00817EF5">
        <w:rPr>
          <w:rFonts w:ascii="Times New Roman" w:hAnsi="Times New Roman" w:cs="Times New Roman"/>
          <w:sz w:val="24"/>
          <w:szCs w:val="24"/>
        </w:rPr>
        <w:t xml:space="preserve"> с детьми возникновение неоправданных страхов, панических реакций при возникновении той или иной проблемы. </w:t>
      </w:r>
    </w:p>
    <w:p w:rsidR="006D1C12" w:rsidRPr="00817EF5" w:rsidRDefault="006D1C12" w:rsidP="00817EF5">
      <w:pPr>
        <w:spacing w:after="0"/>
        <w:jc w:val="both"/>
        <w:rPr>
          <w:rFonts w:ascii="Times New Roman" w:hAnsi="Times New Roman" w:cs="Times New Roman"/>
          <w:sz w:val="24"/>
          <w:szCs w:val="24"/>
        </w:rPr>
      </w:pPr>
      <w:r w:rsidRPr="00817EF5">
        <w:rPr>
          <w:rFonts w:ascii="Times New Roman" w:hAnsi="Times New Roman" w:cs="Times New Roman"/>
          <w:sz w:val="24"/>
          <w:szCs w:val="24"/>
        </w:rPr>
        <w:t xml:space="preserve">В ходе проведения урока на тему «Скорая помощь. Помощь при ушибах, порезах ссадинах. Профилактика простудных заболеваний» в структуру урока была включена дидактическая игра «Доктор», направленная на снятие напряжения, развитие чувства сострадания. Данная игра была проведена на этапе закрепления. В ходе игры детям задавались вопросы «Как вы себя чувствуете, </w:t>
      </w:r>
      <w:proofErr w:type="gramStart"/>
      <w:r w:rsidRPr="00817EF5">
        <w:rPr>
          <w:rFonts w:ascii="Times New Roman" w:hAnsi="Times New Roman" w:cs="Times New Roman"/>
          <w:sz w:val="24"/>
          <w:szCs w:val="24"/>
        </w:rPr>
        <w:t>ко-</w:t>
      </w:r>
      <w:proofErr w:type="spellStart"/>
      <w:r w:rsidRPr="00817EF5">
        <w:rPr>
          <w:rFonts w:ascii="Times New Roman" w:hAnsi="Times New Roman" w:cs="Times New Roman"/>
          <w:sz w:val="24"/>
          <w:szCs w:val="24"/>
        </w:rPr>
        <w:t>гда</w:t>
      </w:r>
      <w:proofErr w:type="spellEnd"/>
      <w:proofErr w:type="gramEnd"/>
      <w:r w:rsidRPr="00817EF5">
        <w:rPr>
          <w:rFonts w:ascii="Times New Roman" w:hAnsi="Times New Roman" w:cs="Times New Roman"/>
          <w:sz w:val="24"/>
          <w:szCs w:val="24"/>
        </w:rPr>
        <w:t xml:space="preserve"> болеете?», «Почему доктор вас их жалел?», «Какое чувство испытывал сам доктор, помогая боль-</w:t>
      </w:r>
      <w:proofErr w:type="spellStart"/>
      <w:r w:rsidRPr="00817EF5">
        <w:rPr>
          <w:rFonts w:ascii="Times New Roman" w:hAnsi="Times New Roman" w:cs="Times New Roman"/>
          <w:sz w:val="24"/>
          <w:szCs w:val="24"/>
        </w:rPr>
        <w:t>ным</w:t>
      </w:r>
      <w:proofErr w:type="spellEnd"/>
      <w:r w:rsidRPr="00817EF5">
        <w:rPr>
          <w:rFonts w:ascii="Times New Roman" w:hAnsi="Times New Roman" w:cs="Times New Roman"/>
          <w:sz w:val="24"/>
          <w:szCs w:val="24"/>
        </w:rPr>
        <w:t xml:space="preserve">?», «Радовались ли вы, когда доктор вас вылечил?», «Какие чувства вы испытывали, когда кто-то рядом с вами чувствовал себя плохо?». Почти все дети ответили, что им было жалко людей, которые болеют. Дети, играющие роль доктора, сказали, что им было приятно лечить больных. В конце игры с детьми был сделан вывод, что когда кто-то болеет, его нужно пожалеть, оказывать ему помощь; что когда </w:t>
      </w:r>
      <w:proofErr w:type="gramStart"/>
      <w:r w:rsidRPr="00817EF5">
        <w:rPr>
          <w:rFonts w:ascii="Times New Roman" w:hAnsi="Times New Roman" w:cs="Times New Roman"/>
          <w:sz w:val="24"/>
          <w:szCs w:val="24"/>
        </w:rPr>
        <w:t>болеешь</w:t>
      </w:r>
      <w:proofErr w:type="gramEnd"/>
      <w:r w:rsidRPr="00817EF5">
        <w:rPr>
          <w:rFonts w:ascii="Times New Roman" w:hAnsi="Times New Roman" w:cs="Times New Roman"/>
          <w:sz w:val="24"/>
          <w:szCs w:val="24"/>
        </w:rPr>
        <w:t xml:space="preserve"> ‒ чувствуешь себя очень плохо и становится очень приятно и радостно, когда ты вы-</w:t>
      </w:r>
      <w:proofErr w:type="spellStart"/>
      <w:r w:rsidRPr="00817EF5">
        <w:rPr>
          <w:rFonts w:ascii="Times New Roman" w:hAnsi="Times New Roman" w:cs="Times New Roman"/>
          <w:sz w:val="24"/>
          <w:szCs w:val="24"/>
        </w:rPr>
        <w:t>здоравливаешь</w:t>
      </w:r>
      <w:proofErr w:type="spellEnd"/>
      <w:r w:rsidRPr="00817EF5">
        <w:rPr>
          <w:rFonts w:ascii="Times New Roman" w:hAnsi="Times New Roman" w:cs="Times New Roman"/>
          <w:sz w:val="24"/>
          <w:szCs w:val="24"/>
        </w:rPr>
        <w:t xml:space="preserve">. </w:t>
      </w:r>
    </w:p>
    <w:p w:rsidR="006D1C12" w:rsidRPr="00817EF5" w:rsidRDefault="006D1C12" w:rsidP="00817EF5">
      <w:pPr>
        <w:spacing w:after="0"/>
        <w:jc w:val="both"/>
        <w:rPr>
          <w:rFonts w:ascii="Times New Roman" w:hAnsi="Times New Roman" w:cs="Times New Roman"/>
          <w:sz w:val="24"/>
          <w:szCs w:val="24"/>
        </w:rPr>
      </w:pPr>
      <w:r w:rsidRPr="00817EF5">
        <w:rPr>
          <w:rFonts w:ascii="Times New Roman" w:hAnsi="Times New Roman" w:cs="Times New Roman"/>
          <w:sz w:val="24"/>
          <w:szCs w:val="24"/>
        </w:rPr>
        <w:t xml:space="preserve">Как показало исследование, школьникам интересно анализировать проблемы, связанные со здоровьем, выявлять причины изменений в состоянии здоровья, особенно те, с которыми они сами сталкивались. В процессе работы с детьми задействовался их личный опыт. Так, ребенок, не </w:t>
      </w:r>
      <w:proofErr w:type="spellStart"/>
      <w:proofErr w:type="gramStart"/>
      <w:r w:rsidRPr="00817EF5">
        <w:rPr>
          <w:rFonts w:ascii="Times New Roman" w:hAnsi="Times New Roman" w:cs="Times New Roman"/>
          <w:sz w:val="24"/>
          <w:szCs w:val="24"/>
        </w:rPr>
        <w:t>позав-тракав</w:t>
      </w:r>
      <w:proofErr w:type="spellEnd"/>
      <w:proofErr w:type="gramEnd"/>
      <w:r w:rsidRPr="00817EF5">
        <w:rPr>
          <w:rFonts w:ascii="Times New Roman" w:hAnsi="Times New Roman" w:cs="Times New Roman"/>
          <w:sz w:val="24"/>
          <w:szCs w:val="24"/>
        </w:rPr>
        <w:t xml:space="preserve"> по собственному желанию, в течение дня испытывал недомогание, головную боль. При этом</w:t>
      </w:r>
      <w:proofErr w:type="gramStart"/>
      <w:r w:rsidRPr="00817EF5">
        <w:rPr>
          <w:rFonts w:ascii="Times New Roman" w:hAnsi="Times New Roman" w:cs="Times New Roman"/>
          <w:sz w:val="24"/>
          <w:szCs w:val="24"/>
        </w:rPr>
        <w:t>,</w:t>
      </w:r>
      <w:proofErr w:type="gramEnd"/>
      <w:r w:rsidRPr="00817EF5">
        <w:rPr>
          <w:rFonts w:ascii="Times New Roman" w:hAnsi="Times New Roman" w:cs="Times New Roman"/>
          <w:sz w:val="24"/>
          <w:szCs w:val="24"/>
        </w:rPr>
        <w:t xml:space="preserve"> педагог помогал ребенку анализировать его состояние, эмоции, которые ребенок в такой ситуации испытывает (раздражение, злость, апатию); делался вывод о том, что такого состояния можно избе-жать, если своевременно покушать. </w:t>
      </w:r>
    </w:p>
    <w:p w:rsidR="006D1C12" w:rsidRPr="00817EF5" w:rsidRDefault="006D1C12" w:rsidP="00817EF5">
      <w:pPr>
        <w:spacing w:after="0"/>
        <w:jc w:val="both"/>
        <w:rPr>
          <w:rFonts w:ascii="Times New Roman" w:hAnsi="Times New Roman" w:cs="Times New Roman"/>
          <w:sz w:val="24"/>
          <w:szCs w:val="24"/>
        </w:rPr>
      </w:pPr>
      <w:r w:rsidRPr="00817EF5">
        <w:rPr>
          <w:rFonts w:ascii="Times New Roman" w:hAnsi="Times New Roman" w:cs="Times New Roman"/>
          <w:sz w:val="24"/>
          <w:szCs w:val="24"/>
        </w:rPr>
        <w:t xml:space="preserve">В процессе изучения темы «Двигательная активность» рассматривалось значение </w:t>
      </w:r>
      <w:proofErr w:type="gramStart"/>
      <w:r w:rsidRPr="00817EF5">
        <w:rPr>
          <w:rFonts w:ascii="Times New Roman" w:hAnsi="Times New Roman" w:cs="Times New Roman"/>
          <w:sz w:val="24"/>
          <w:szCs w:val="24"/>
        </w:rPr>
        <w:t>двигатель-ной</w:t>
      </w:r>
      <w:proofErr w:type="gramEnd"/>
      <w:r w:rsidRPr="00817EF5">
        <w:rPr>
          <w:rFonts w:ascii="Times New Roman" w:hAnsi="Times New Roman" w:cs="Times New Roman"/>
          <w:sz w:val="24"/>
          <w:szCs w:val="24"/>
        </w:rPr>
        <w:t xml:space="preserve"> активности в целом. При этом</w:t>
      </w:r>
      <w:proofErr w:type="gramStart"/>
      <w:r w:rsidRPr="00817EF5">
        <w:rPr>
          <w:rFonts w:ascii="Times New Roman" w:hAnsi="Times New Roman" w:cs="Times New Roman"/>
          <w:sz w:val="24"/>
          <w:szCs w:val="24"/>
        </w:rPr>
        <w:t>,</w:t>
      </w:r>
      <w:proofErr w:type="gramEnd"/>
      <w:r w:rsidRPr="00817EF5">
        <w:rPr>
          <w:rFonts w:ascii="Times New Roman" w:hAnsi="Times New Roman" w:cs="Times New Roman"/>
          <w:sz w:val="24"/>
          <w:szCs w:val="24"/>
        </w:rPr>
        <w:t xml:space="preserve"> обращалось внимание детей на то, насколько улучшается на-строение и появляется ощущение бодрости после зарядки. </w:t>
      </w:r>
    </w:p>
    <w:p w:rsidR="006D1C12" w:rsidRPr="00817EF5" w:rsidRDefault="006D1C12" w:rsidP="00817EF5">
      <w:pPr>
        <w:spacing w:after="0"/>
        <w:jc w:val="both"/>
        <w:rPr>
          <w:rFonts w:ascii="Times New Roman" w:hAnsi="Times New Roman" w:cs="Times New Roman"/>
          <w:sz w:val="24"/>
          <w:szCs w:val="24"/>
        </w:rPr>
      </w:pPr>
      <w:r w:rsidRPr="00817EF5">
        <w:rPr>
          <w:rFonts w:ascii="Times New Roman" w:hAnsi="Times New Roman" w:cs="Times New Roman"/>
          <w:sz w:val="24"/>
          <w:szCs w:val="24"/>
        </w:rPr>
        <w:t xml:space="preserve">Таким образом, исследование показало, что уроки курса «Природоведение» предоставляют учителю возможность не только формировать у учащихся необходимые компетенции, но и развивать высшие психические функции детей, в частности эмоциональную сферу, что в свою очередь </w:t>
      </w:r>
      <w:proofErr w:type="gramStart"/>
      <w:r w:rsidRPr="00817EF5">
        <w:rPr>
          <w:rFonts w:ascii="Times New Roman" w:hAnsi="Times New Roman" w:cs="Times New Roman"/>
          <w:sz w:val="24"/>
          <w:szCs w:val="24"/>
        </w:rPr>
        <w:t>способ-</w:t>
      </w:r>
      <w:proofErr w:type="spellStart"/>
      <w:r w:rsidRPr="00817EF5">
        <w:rPr>
          <w:rFonts w:ascii="Times New Roman" w:hAnsi="Times New Roman" w:cs="Times New Roman"/>
          <w:sz w:val="24"/>
          <w:szCs w:val="24"/>
        </w:rPr>
        <w:t>ствует</w:t>
      </w:r>
      <w:proofErr w:type="spellEnd"/>
      <w:proofErr w:type="gramEnd"/>
      <w:r w:rsidRPr="00817EF5">
        <w:rPr>
          <w:rFonts w:ascii="Times New Roman" w:hAnsi="Times New Roman" w:cs="Times New Roman"/>
          <w:sz w:val="24"/>
          <w:szCs w:val="24"/>
        </w:rPr>
        <w:t xml:space="preserve"> более прочному усвоению знаний.</w:t>
      </w:r>
    </w:p>
    <w:p w:rsidR="006D1C12" w:rsidRDefault="006D1C12" w:rsidP="00817EF5">
      <w:pPr>
        <w:spacing w:after="0"/>
        <w:jc w:val="both"/>
        <w:rPr>
          <w:rFonts w:ascii="Times New Roman" w:hAnsi="Times New Roman" w:cs="Times New Roman"/>
          <w:sz w:val="24"/>
          <w:szCs w:val="24"/>
        </w:rPr>
      </w:pPr>
    </w:p>
    <w:p w:rsidR="00817EF5" w:rsidRDefault="00817EF5" w:rsidP="00817EF5">
      <w:pPr>
        <w:spacing w:after="0"/>
        <w:jc w:val="both"/>
        <w:rPr>
          <w:rFonts w:ascii="Times New Roman" w:hAnsi="Times New Roman" w:cs="Times New Roman"/>
          <w:sz w:val="24"/>
          <w:szCs w:val="24"/>
        </w:rPr>
      </w:pPr>
    </w:p>
    <w:p w:rsidR="00817EF5" w:rsidRDefault="00817EF5" w:rsidP="00817EF5">
      <w:pPr>
        <w:spacing w:after="0"/>
        <w:jc w:val="both"/>
        <w:rPr>
          <w:rFonts w:ascii="Times New Roman" w:hAnsi="Times New Roman" w:cs="Times New Roman"/>
          <w:sz w:val="24"/>
          <w:szCs w:val="24"/>
        </w:rPr>
      </w:pPr>
    </w:p>
    <w:p w:rsidR="00817EF5" w:rsidRDefault="00817EF5" w:rsidP="00817EF5">
      <w:pPr>
        <w:spacing w:after="0"/>
        <w:jc w:val="both"/>
        <w:rPr>
          <w:rFonts w:ascii="Times New Roman" w:hAnsi="Times New Roman" w:cs="Times New Roman"/>
          <w:sz w:val="24"/>
          <w:szCs w:val="24"/>
        </w:rPr>
      </w:pPr>
    </w:p>
    <w:p w:rsidR="00817EF5" w:rsidRDefault="00817EF5" w:rsidP="00817EF5">
      <w:pPr>
        <w:spacing w:after="0"/>
        <w:jc w:val="both"/>
        <w:rPr>
          <w:rFonts w:ascii="Times New Roman" w:hAnsi="Times New Roman" w:cs="Times New Roman"/>
          <w:sz w:val="24"/>
          <w:szCs w:val="24"/>
        </w:rPr>
      </w:pPr>
    </w:p>
    <w:p w:rsidR="00817EF5" w:rsidRPr="00817EF5" w:rsidRDefault="00817EF5" w:rsidP="00817EF5">
      <w:pPr>
        <w:spacing w:after="0"/>
        <w:jc w:val="both"/>
        <w:rPr>
          <w:rFonts w:ascii="Times New Roman" w:hAnsi="Times New Roman" w:cs="Times New Roman"/>
          <w:sz w:val="24"/>
          <w:szCs w:val="24"/>
        </w:rPr>
      </w:pPr>
    </w:p>
    <w:p w:rsidR="006D1C12" w:rsidRPr="00817EF5" w:rsidRDefault="006D1C12" w:rsidP="00817EF5">
      <w:pPr>
        <w:autoSpaceDE w:val="0"/>
        <w:autoSpaceDN w:val="0"/>
        <w:adjustRightInd w:val="0"/>
        <w:spacing w:after="0" w:line="240" w:lineRule="auto"/>
        <w:jc w:val="center"/>
        <w:rPr>
          <w:rFonts w:ascii="FranklinGothic-Book" w:hAnsi="FranklinGothic-Book" w:cs="FranklinGothic-Book"/>
          <w:sz w:val="24"/>
          <w:szCs w:val="24"/>
        </w:rPr>
      </w:pPr>
      <w:r w:rsidRPr="00817EF5">
        <w:rPr>
          <w:rFonts w:ascii="FranklinGothic-Book" w:hAnsi="FranklinGothic-Book" w:cs="FranklinGothic-Book"/>
          <w:sz w:val="24"/>
          <w:szCs w:val="24"/>
        </w:rPr>
        <w:lastRenderedPageBreak/>
        <w:t>Министерство здравоохранения Российской Федерации</w:t>
      </w:r>
    </w:p>
    <w:p w:rsidR="006D1C12" w:rsidRPr="00817EF5" w:rsidRDefault="006D1C12" w:rsidP="00817EF5">
      <w:pPr>
        <w:autoSpaceDE w:val="0"/>
        <w:autoSpaceDN w:val="0"/>
        <w:adjustRightInd w:val="0"/>
        <w:spacing w:after="0" w:line="240" w:lineRule="auto"/>
        <w:jc w:val="center"/>
        <w:rPr>
          <w:rFonts w:ascii="FranklinGothic-Book" w:hAnsi="FranklinGothic-Book" w:cs="FranklinGothic-Book"/>
          <w:sz w:val="24"/>
          <w:szCs w:val="24"/>
        </w:rPr>
      </w:pPr>
      <w:r w:rsidRPr="00817EF5">
        <w:rPr>
          <w:rFonts w:ascii="FranklinGothic-Book" w:hAnsi="FranklinGothic-Book" w:cs="FranklinGothic-Book"/>
          <w:sz w:val="24"/>
          <w:szCs w:val="24"/>
        </w:rPr>
        <w:t>Государственное бюджетное образовательное учреждение</w:t>
      </w:r>
    </w:p>
    <w:p w:rsidR="006D1C12" w:rsidRPr="00817EF5" w:rsidRDefault="006D1C12" w:rsidP="00817EF5">
      <w:pPr>
        <w:autoSpaceDE w:val="0"/>
        <w:autoSpaceDN w:val="0"/>
        <w:adjustRightInd w:val="0"/>
        <w:spacing w:after="0" w:line="240" w:lineRule="auto"/>
        <w:jc w:val="center"/>
        <w:rPr>
          <w:rFonts w:ascii="FranklinGothic-Book" w:hAnsi="FranklinGothic-Book" w:cs="FranklinGothic-Book"/>
          <w:sz w:val="24"/>
          <w:szCs w:val="24"/>
        </w:rPr>
      </w:pPr>
      <w:r w:rsidRPr="00817EF5">
        <w:rPr>
          <w:rFonts w:ascii="FranklinGothic-Book" w:hAnsi="FranklinGothic-Book" w:cs="FranklinGothic-Book"/>
          <w:sz w:val="24"/>
          <w:szCs w:val="24"/>
        </w:rPr>
        <w:t>высшего профессионального образования</w:t>
      </w:r>
    </w:p>
    <w:p w:rsidR="006D1C12" w:rsidRPr="00817EF5" w:rsidRDefault="006D1C12" w:rsidP="00817EF5">
      <w:pPr>
        <w:autoSpaceDE w:val="0"/>
        <w:autoSpaceDN w:val="0"/>
        <w:adjustRightInd w:val="0"/>
        <w:spacing w:after="0" w:line="240" w:lineRule="auto"/>
        <w:jc w:val="center"/>
        <w:rPr>
          <w:rFonts w:ascii="FranklinGothic-Book" w:hAnsi="FranklinGothic-Book" w:cs="FranklinGothic-Book"/>
          <w:sz w:val="24"/>
          <w:szCs w:val="24"/>
        </w:rPr>
      </w:pPr>
      <w:r w:rsidRPr="00817EF5">
        <w:rPr>
          <w:rFonts w:ascii="FranklinGothic-Book" w:hAnsi="FranklinGothic-Book" w:cs="FranklinGothic-Book"/>
          <w:sz w:val="24"/>
          <w:szCs w:val="24"/>
        </w:rPr>
        <w:t>Первый Московский государственный</w:t>
      </w:r>
    </w:p>
    <w:p w:rsidR="006D1C12" w:rsidRPr="00817EF5" w:rsidRDefault="006D1C12" w:rsidP="00817EF5">
      <w:pPr>
        <w:autoSpaceDE w:val="0"/>
        <w:autoSpaceDN w:val="0"/>
        <w:adjustRightInd w:val="0"/>
        <w:spacing w:after="0" w:line="240" w:lineRule="auto"/>
        <w:jc w:val="center"/>
        <w:rPr>
          <w:rFonts w:ascii="FranklinGothic-Book" w:hAnsi="FranklinGothic-Book" w:cs="FranklinGothic-Book"/>
          <w:sz w:val="24"/>
          <w:szCs w:val="24"/>
        </w:rPr>
      </w:pPr>
      <w:r w:rsidRPr="00817EF5">
        <w:rPr>
          <w:rFonts w:ascii="FranklinGothic-Book" w:hAnsi="FranklinGothic-Book" w:cs="FranklinGothic-Book"/>
          <w:sz w:val="24"/>
          <w:szCs w:val="24"/>
        </w:rPr>
        <w:t>медицинский университет имени И.М. Сеченова</w:t>
      </w:r>
    </w:p>
    <w:p w:rsidR="006D1C12" w:rsidRPr="00817EF5" w:rsidRDefault="006D1C12" w:rsidP="00817EF5">
      <w:pPr>
        <w:autoSpaceDE w:val="0"/>
        <w:autoSpaceDN w:val="0"/>
        <w:adjustRightInd w:val="0"/>
        <w:spacing w:after="0" w:line="240" w:lineRule="auto"/>
        <w:jc w:val="center"/>
        <w:rPr>
          <w:rFonts w:ascii="FranklinGothic-Book" w:hAnsi="FranklinGothic-Book" w:cs="FranklinGothic-Book"/>
          <w:sz w:val="24"/>
          <w:szCs w:val="24"/>
        </w:rPr>
      </w:pPr>
      <w:r w:rsidRPr="00817EF5">
        <w:rPr>
          <w:rFonts w:ascii="FranklinGothic-Book" w:hAnsi="FranklinGothic-Book" w:cs="FranklinGothic-Book"/>
          <w:sz w:val="24"/>
          <w:szCs w:val="24"/>
        </w:rPr>
        <w:t>ФАКУЛЬТЕТ ВЫСШЕГО СЕСТРИНСКОГО ОБРАЗОВАНИЯ</w:t>
      </w:r>
    </w:p>
    <w:p w:rsidR="006D1C12" w:rsidRPr="00817EF5" w:rsidRDefault="006D1C12" w:rsidP="00817EF5">
      <w:pPr>
        <w:spacing w:after="0"/>
        <w:jc w:val="center"/>
        <w:rPr>
          <w:rFonts w:ascii="FranklinGothic-Book" w:hAnsi="FranklinGothic-Book" w:cs="FranklinGothic-Book"/>
          <w:sz w:val="24"/>
          <w:szCs w:val="24"/>
        </w:rPr>
      </w:pPr>
      <w:r w:rsidRPr="00817EF5">
        <w:rPr>
          <w:rFonts w:ascii="FranklinGothic-Book" w:hAnsi="FranklinGothic-Book" w:cs="FranklinGothic-Book"/>
          <w:sz w:val="24"/>
          <w:szCs w:val="24"/>
        </w:rPr>
        <w:t>И ПСИХОЛОГО-СОЦИАЛЬНОЙ РАБОТЫ</w:t>
      </w:r>
    </w:p>
    <w:p w:rsidR="006D1C12" w:rsidRPr="00817EF5" w:rsidRDefault="006D1C12" w:rsidP="00817EF5">
      <w:pPr>
        <w:spacing w:after="0"/>
        <w:jc w:val="center"/>
        <w:rPr>
          <w:rFonts w:ascii="Times New Roman" w:hAnsi="Times New Roman" w:cs="Times New Roman"/>
          <w:b/>
          <w:bCs/>
          <w:sz w:val="24"/>
          <w:szCs w:val="24"/>
        </w:rPr>
      </w:pPr>
      <w:r w:rsidRPr="00817EF5">
        <w:rPr>
          <w:rFonts w:ascii="Times New Roman" w:hAnsi="Times New Roman" w:cs="Times New Roman"/>
          <w:b/>
          <w:bCs/>
          <w:sz w:val="24"/>
          <w:szCs w:val="24"/>
        </w:rPr>
        <w:t>МЕЖФАКУЛЬТЕТСКАЯ СТУДЕНЧЕСКАЯ КОНФЕРЕНЦИЯ</w:t>
      </w:r>
    </w:p>
    <w:p w:rsidR="006D1C12" w:rsidRPr="00817EF5" w:rsidRDefault="006D1C12" w:rsidP="00817EF5">
      <w:pPr>
        <w:tabs>
          <w:tab w:val="left" w:pos="2550"/>
          <w:tab w:val="center" w:pos="5233"/>
        </w:tabs>
        <w:spacing w:after="0"/>
        <w:rPr>
          <w:rFonts w:ascii="Times New Roman" w:hAnsi="Times New Roman" w:cs="Times New Roman"/>
          <w:b/>
          <w:bCs/>
          <w:sz w:val="24"/>
          <w:szCs w:val="24"/>
        </w:rPr>
      </w:pPr>
      <w:r w:rsidRPr="00817EF5">
        <w:rPr>
          <w:rFonts w:ascii="Times New Roman" w:hAnsi="Times New Roman" w:cs="Times New Roman"/>
          <w:b/>
          <w:bCs/>
          <w:sz w:val="24"/>
          <w:szCs w:val="24"/>
        </w:rPr>
        <w:tab/>
      </w:r>
      <w:r w:rsidRPr="00817EF5">
        <w:rPr>
          <w:rFonts w:ascii="Times New Roman" w:hAnsi="Times New Roman" w:cs="Times New Roman"/>
          <w:b/>
          <w:bCs/>
          <w:sz w:val="24"/>
          <w:szCs w:val="24"/>
        </w:rPr>
        <w:tab/>
        <w:t>С МЕЖДУНАРОДНЫМ УЧАСТИЕМ</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УДК 614.253</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ББК 51.1(2)</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М43</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 xml:space="preserve">М43 </w:t>
      </w:r>
      <w:r w:rsidRPr="00817EF5">
        <w:rPr>
          <w:rFonts w:ascii="Times New Roman" w:hAnsi="Times New Roman" w:cs="Times New Roman"/>
          <w:b/>
          <w:bCs/>
          <w:sz w:val="24"/>
          <w:szCs w:val="24"/>
        </w:rPr>
        <w:t xml:space="preserve">Межфакультетская </w:t>
      </w:r>
      <w:r w:rsidRPr="00817EF5">
        <w:rPr>
          <w:rFonts w:ascii="Times New Roman" w:hAnsi="Times New Roman" w:cs="Times New Roman"/>
          <w:sz w:val="24"/>
          <w:szCs w:val="24"/>
        </w:rPr>
        <w:t xml:space="preserve">студенческая конференция с </w:t>
      </w:r>
      <w:proofErr w:type="gramStart"/>
      <w:r w:rsidRPr="00817EF5">
        <w:rPr>
          <w:rFonts w:ascii="Times New Roman" w:hAnsi="Times New Roman" w:cs="Times New Roman"/>
          <w:sz w:val="24"/>
          <w:szCs w:val="24"/>
        </w:rPr>
        <w:t>международным</w:t>
      </w:r>
      <w:proofErr w:type="gramEnd"/>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участием «Интеграция специалистов здравоохранения, клинических</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психологов и социальных работников: наука и практика» / Сборник</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тезисов (г. Москва, 4 декабря 2015 г.). – М.</w:t>
      </w:r>
      <w:proofErr w:type="gramStart"/>
      <w:r w:rsidRPr="00817EF5">
        <w:rPr>
          <w:rFonts w:ascii="Times New Roman" w:hAnsi="Times New Roman" w:cs="Times New Roman"/>
          <w:sz w:val="24"/>
          <w:szCs w:val="24"/>
        </w:rPr>
        <w:t xml:space="preserve"> :</w:t>
      </w:r>
      <w:proofErr w:type="gramEnd"/>
      <w:r w:rsidRPr="00817EF5">
        <w:rPr>
          <w:rFonts w:ascii="Times New Roman" w:hAnsi="Times New Roman" w:cs="Times New Roman"/>
          <w:sz w:val="24"/>
          <w:szCs w:val="24"/>
        </w:rPr>
        <w:t xml:space="preserve"> Издательство Первого</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Московского государственного медицинского университета имени</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И.М. Сеченова, 2015. – 100 с.</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УДК 614.253</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ББК 51.1(2)</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 ГБОУ ВПО Первый МГМУ имени И.М. Сеченова</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Минздрава России, 2015</w:t>
      </w:r>
    </w:p>
    <w:p w:rsidR="006D1C12" w:rsidRPr="00817EF5" w:rsidRDefault="006D1C12" w:rsidP="00817EF5">
      <w:pPr>
        <w:spacing w:after="0"/>
        <w:jc w:val="center"/>
        <w:rPr>
          <w:rFonts w:ascii="Times New Roman" w:hAnsi="Times New Roman" w:cs="Times New Roman"/>
          <w:sz w:val="24"/>
          <w:szCs w:val="24"/>
        </w:rPr>
      </w:pPr>
      <w:r w:rsidRPr="00817EF5">
        <w:rPr>
          <w:rFonts w:ascii="Times New Roman" w:hAnsi="Times New Roman" w:cs="Times New Roman"/>
          <w:sz w:val="24"/>
          <w:szCs w:val="24"/>
        </w:rPr>
        <w:t>© Издательство Первого МГМУ имени И.М. Сеченова, 2015</w:t>
      </w:r>
    </w:p>
    <w:p w:rsidR="00503909" w:rsidRPr="00817EF5" w:rsidRDefault="00503909" w:rsidP="00817EF5">
      <w:pPr>
        <w:spacing w:after="0"/>
        <w:jc w:val="center"/>
        <w:rPr>
          <w:rFonts w:ascii="Times New Roman" w:hAnsi="Times New Roman" w:cs="Times New Roman"/>
          <w:sz w:val="24"/>
          <w:szCs w:val="24"/>
        </w:rPr>
      </w:pPr>
    </w:p>
    <w:p w:rsidR="00503909" w:rsidRPr="00817EF5" w:rsidRDefault="00503909" w:rsidP="00817EF5">
      <w:pPr>
        <w:spacing w:after="0"/>
        <w:jc w:val="center"/>
        <w:rPr>
          <w:rFonts w:ascii="Times New Roman" w:hAnsi="Times New Roman" w:cs="Times New Roman"/>
          <w:sz w:val="24"/>
          <w:szCs w:val="24"/>
        </w:rPr>
      </w:pPr>
    </w:p>
    <w:p w:rsidR="00503909" w:rsidRPr="00817EF5" w:rsidRDefault="00503909" w:rsidP="00817EF5">
      <w:pPr>
        <w:spacing w:after="0"/>
        <w:rPr>
          <w:rFonts w:ascii="Times New Roman" w:hAnsi="Times New Roman" w:cs="Times New Roman"/>
          <w:sz w:val="24"/>
          <w:szCs w:val="24"/>
        </w:rPr>
      </w:pPr>
    </w:p>
    <w:p w:rsidR="00503909" w:rsidRPr="00817EF5" w:rsidRDefault="00503909" w:rsidP="00817EF5">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817EF5">
        <w:rPr>
          <w:rFonts w:ascii="Times New Roman,Bold" w:hAnsi="Times New Roman,Bold" w:cs="Times New Roman,Bold"/>
          <w:b/>
          <w:bCs/>
          <w:color w:val="000000"/>
          <w:sz w:val="24"/>
          <w:szCs w:val="24"/>
        </w:rPr>
        <w:t>КОРРЕКЦИЯ ЭМОЦИОНАЛЬНО</w:t>
      </w:r>
      <w:r w:rsidRPr="00817EF5">
        <w:rPr>
          <w:rFonts w:ascii="Times New Roman" w:hAnsi="Times New Roman" w:cs="Times New Roman"/>
          <w:b/>
          <w:bCs/>
          <w:color w:val="000000"/>
          <w:sz w:val="24"/>
          <w:szCs w:val="24"/>
        </w:rPr>
        <w:t>-</w:t>
      </w:r>
      <w:r w:rsidRPr="00817EF5">
        <w:rPr>
          <w:rFonts w:ascii="Times New Roman,Bold" w:hAnsi="Times New Roman,Bold" w:cs="Times New Roman,Bold"/>
          <w:b/>
          <w:bCs/>
          <w:color w:val="000000"/>
          <w:sz w:val="24"/>
          <w:szCs w:val="24"/>
        </w:rPr>
        <w:t>ВОЛЕВОЙ СФЕРЫ ДЕТЕЙ</w:t>
      </w:r>
    </w:p>
    <w:p w:rsidR="00503909" w:rsidRPr="00817EF5" w:rsidRDefault="00503909" w:rsidP="00817EF5">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817EF5">
        <w:rPr>
          <w:rFonts w:ascii="Times New Roman,Bold" w:hAnsi="Times New Roman,Bold" w:cs="Times New Roman,Bold"/>
          <w:b/>
          <w:bCs/>
          <w:color w:val="000000"/>
          <w:sz w:val="24"/>
          <w:szCs w:val="24"/>
        </w:rPr>
        <w:t>С УМСТВЕННОЙ ОТСТАЛОСТЬЮ ПОСРЕДСТВОМ ИППОТЕРАПИИ</w:t>
      </w:r>
    </w:p>
    <w:p w:rsidR="00503909" w:rsidRPr="00817EF5" w:rsidRDefault="00503909" w:rsidP="00817EF5">
      <w:pPr>
        <w:autoSpaceDE w:val="0"/>
        <w:autoSpaceDN w:val="0"/>
        <w:adjustRightInd w:val="0"/>
        <w:spacing w:after="0" w:line="240" w:lineRule="auto"/>
        <w:jc w:val="center"/>
        <w:rPr>
          <w:rFonts w:ascii="Times New Roman" w:hAnsi="Times New Roman" w:cs="Times New Roman"/>
          <w:color w:val="000000"/>
          <w:sz w:val="24"/>
          <w:szCs w:val="24"/>
        </w:rPr>
      </w:pPr>
      <w:r w:rsidRPr="00817EF5">
        <w:rPr>
          <w:rFonts w:ascii="Times New Roman" w:hAnsi="Times New Roman" w:cs="Times New Roman"/>
          <w:color w:val="000000"/>
          <w:sz w:val="24"/>
          <w:szCs w:val="24"/>
        </w:rPr>
        <w:t>Леонтьева Н. Ю.</w:t>
      </w:r>
    </w:p>
    <w:p w:rsidR="00503909" w:rsidRPr="00817EF5" w:rsidRDefault="00503909" w:rsidP="00817EF5">
      <w:pPr>
        <w:autoSpaceDE w:val="0"/>
        <w:autoSpaceDN w:val="0"/>
        <w:adjustRightInd w:val="0"/>
        <w:spacing w:after="0" w:line="240" w:lineRule="auto"/>
        <w:jc w:val="center"/>
        <w:rPr>
          <w:rFonts w:ascii="Times New Roman" w:hAnsi="Times New Roman" w:cs="Times New Roman"/>
          <w:color w:val="000000"/>
          <w:sz w:val="24"/>
          <w:szCs w:val="24"/>
        </w:rPr>
      </w:pPr>
      <w:r w:rsidRPr="00817EF5">
        <w:rPr>
          <w:rFonts w:ascii="Times New Roman" w:hAnsi="Times New Roman" w:cs="Times New Roman"/>
          <w:color w:val="000000"/>
          <w:sz w:val="24"/>
          <w:szCs w:val="24"/>
        </w:rPr>
        <w:t>1 курс, Магистрант СДО, логопедия</w:t>
      </w:r>
    </w:p>
    <w:p w:rsidR="00503909" w:rsidRPr="00817EF5" w:rsidRDefault="00503909" w:rsidP="00817EF5">
      <w:pPr>
        <w:autoSpaceDE w:val="0"/>
        <w:autoSpaceDN w:val="0"/>
        <w:adjustRightInd w:val="0"/>
        <w:spacing w:after="0" w:line="240" w:lineRule="auto"/>
        <w:jc w:val="center"/>
        <w:rPr>
          <w:rFonts w:ascii="Times New Roman" w:hAnsi="Times New Roman" w:cs="Times New Roman"/>
          <w:color w:val="000000"/>
          <w:sz w:val="24"/>
          <w:szCs w:val="24"/>
        </w:rPr>
      </w:pPr>
      <w:r w:rsidRPr="00817EF5">
        <w:rPr>
          <w:rFonts w:ascii="Times New Roman" w:hAnsi="Times New Roman" w:cs="Times New Roman"/>
          <w:color w:val="000000"/>
          <w:sz w:val="24"/>
          <w:szCs w:val="24"/>
        </w:rPr>
        <w:t>ГБОУ ВПО Первый МГМУ им. И.М. Сеченова Минздрава России, Москва</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Times New Roman,Bold" w:hAnsi="Times New Roman,Bold" w:cs="Times New Roman,Bold"/>
          <w:b/>
          <w:bCs/>
          <w:color w:val="000000"/>
          <w:sz w:val="24"/>
          <w:szCs w:val="24"/>
        </w:rPr>
        <w:t xml:space="preserve">Актуальность. </w:t>
      </w:r>
      <w:r w:rsidRPr="00817EF5">
        <w:rPr>
          <w:rFonts w:ascii="Times New Roman" w:hAnsi="Times New Roman" w:cs="Times New Roman"/>
          <w:color w:val="000000"/>
          <w:sz w:val="24"/>
          <w:szCs w:val="24"/>
        </w:rPr>
        <w:t xml:space="preserve">Статья посвящена изучению </w:t>
      </w:r>
      <w:proofErr w:type="spellStart"/>
      <w:r w:rsidRPr="00817EF5">
        <w:rPr>
          <w:rFonts w:ascii="Times New Roman" w:hAnsi="Times New Roman" w:cs="Times New Roman"/>
          <w:color w:val="000000"/>
          <w:sz w:val="24"/>
          <w:szCs w:val="24"/>
        </w:rPr>
        <w:t>иппотерапии</w:t>
      </w:r>
      <w:proofErr w:type="spellEnd"/>
      <w:r w:rsidRPr="00817EF5">
        <w:rPr>
          <w:rFonts w:ascii="Times New Roman" w:hAnsi="Times New Roman" w:cs="Times New Roman"/>
          <w:color w:val="000000"/>
          <w:sz w:val="24"/>
          <w:szCs w:val="24"/>
        </w:rPr>
        <w:t xml:space="preserve">, как средству коррекции эмоционально-волевой сферы детей с умственной отсталостью. </w:t>
      </w:r>
      <w:proofErr w:type="spellStart"/>
      <w:r w:rsidRPr="00817EF5">
        <w:rPr>
          <w:rFonts w:ascii="Times New Roman" w:hAnsi="Times New Roman" w:cs="Times New Roman"/>
          <w:color w:val="000000"/>
          <w:sz w:val="24"/>
          <w:szCs w:val="24"/>
        </w:rPr>
        <w:t>Иппотерапия</w:t>
      </w:r>
      <w:proofErr w:type="spellEnd"/>
      <w:r w:rsidRPr="00817EF5">
        <w:rPr>
          <w:rFonts w:ascii="Times New Roman" w:hAnsi="Times New Roman" w:cs="Times New Roman"/>
          <w:color w:val="000000"/>
          <w:sz w:val="24"/>
          <w:szCs w:val="24"/>
        </w:rPr>
        <w:t xml:space="preserve"> набирает популярность в России, но поскольку она является молодым направлением, то каждый вклад в ее изучение очень важен.</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Times New Roman" w:hAnsi="Times New Roman" w:cs="Times New Roman"/>
          <w:color w:val="000000"/>
          <w:sz w:val="24"/>
          <w:szCs w:val="24"/>
        </w:rPr>
        <w:t xml:space="preserve">Существует мало публикаций, подробно раскрывающих вопросы, касающиеся ее действия на различные стороны психики. </w:t>
      </w:r>
      <w:proofErr w:type="spellStart"/>
      <w:r w:rsidRPr="00817EF5">
        <w:rPr>
          <w:rFonts w:ascii="Times New Roman" w:hAnsi="Times New Roman" w:cs="Times New Roman"/>
          <w:color w:val="000000"/>
          <w:sz w:val="24"/>
          <w:szCs w:val="24"/>
        </w:rPr>
        <w:t>Иппотерапия</w:t>
      </w:r>
      <w:proofErr w:type="spellEnd"/>
      <w:r w:rsidRPr="00817EF5">
        <w:rPr>
          <w:rFonts w:ascii="Times New Roman" w:hAnsi="Times New Roman" w:cs="Times New Roman"/>
          <w:color w:val="000000"/>
          <w:sz w:val="24"/>
          <w:szCs w:val="24"/>
        </w:rPr>
        <w:t xml:space="preserve"> рассматривается как комплексное позитивное воздействие не только на физический статус пациента, но и на его эмоциональную сферу, способствующую максимальной мобилизации волевой деятельности, социализации и формированию более гармоничных отношений с миром.</w:t>
      </w:r>
    </w:p>
    <w:p w:rsidR="00503909" w:rsidRPr="00817EF5" w:rsidRDefault="00503909" w:rsidP="00817EF5">
      <w:pPr>
        <w:autoSpaceDE w:val="0"/>
        <w:autoSpaceDN w:val="0"/>
        <w:adjustRightInd w:val="0"/>
        <w:spacing w:after="0" w:line="240" w:lineRule="auto"/>
        <w:jc w:val="both"/>
        <w:rPr>
          <w:rFonts w:ascii="Times New Roman" w:hAnsi="Times New Roman" w:cs="Times New Roman"/>
          <w:i/>
          <w:iCs/>
          <w:color w:val="000000"/>
          <w:sz w:val="24"/>
          <w:szCs w:val="24"/>
          <w:lang w:val="en-US"/>
        </w:rPr>
      </w:pPr>
      <w:proofErr w:type="spellStart"/>
      <w:r w:rsidRPr="00817EF5">
        <w:rPr>
          <w:rFonts w:ascii="Times New Roman" w:hAnsi="Times New Roman" w:cs="Times New Roman"/>
          <w:b/>
          <w:bCs/>
          <w:i/>
          <w:iCs/>
          <w:color w:val="000000"/>
          <w:sz w:val="24"/>
          <w:szCs w:val="24"/>
        </w:rPr>
        <w:t>Relevance</w:t>
      </w:r>
      <w:proofErr w:type="spellEnd"/>
      <w:r w:rsidRPr="00817EF5">
        <w:rPr>
          <w:rFonts w:ascii="Times New Roman" w:hAnsi="Times New Roman" w:cs="Times New Roman"/>
          <w:b/>
          <w:bCs/>
          <w:i/>
          <w:iCs/>
          <w:color w:val="000000"/>
          <w:sz w:val="24"/>
          <w:szCs w:val="24"/>
        </w:rPr>
        <w:t xml:space="preserve">. </w:t>
      </w:r>
      <w:r w:rsidRPr="00817EF5">
        <w:rPr>
          <w:rFonts w:ascii="Times New Roman" w:hAnsi="Times New Roman" w:cs="Times New Roman"/>
          <w:i/>
          <w:iCs/>
          <w:color w:val="000000"/>
          <w:sz w:val="24"/>
          <w:szCs w:val="24"/>
          <w:lang w:val="en-US"/>
        </w:rPr>
        <w:t xml:space="preserve">The article is devoted to the study of </w:t>
      </w:r>
      <w:proofErr w:type="spellStart"/>
      <w:r w:rsidRPr="00817EF5">
        <w:rPr>
          <w:rFonts w:ascii="Times New Roman" w:hAnsi="Times New Roman" w:cs="Times New Roman"/>
          <w:i/>
          <w:iCs/>
          <w:color w:val="000000"/>
          <w:sz w:val="24"/>
          <w:szCs w:val="24"/>
          <w:lang w:val="en-US"/>
        </w:rPr>
        <w:t>hippotherapy</w:t>
      </w:r>
      <w:proofErr w:type="spellEnd"/>
      <w:r w:rsidRPr="00817EF5">
        <w:rPr>
          <w:rFonts w:ascii="Times New Roman" w:hAnsi="Times New Roman" w:cs="Times New Roman"/>
          <w:i/>
          <w:iCs/>
          <w:color w:val="000000"/>
          <w:sz w:val="24"/>
          <w:szCs w:val="24"/>
          <w:lang w:val="en-US"/>
        </w:rPr>
        <w:t xml:space="preserve"> as a means of correction of emotional-volitional sphere of children with mental retardation. </w:t>
      </w:r>
      <w:proofErr w:type="spellStart"/>
      <w:r w:rsidRPr="00817EF5">
        <w:rPr>
          <w:rFonts w:ascii="Times New Roman" w:hAnsi="Times New Roman" w:cs="Times New Roman"/>
          <w:i/>
          <w:iCs/>
          <w:color w:val="000000"/>
          <w:sz w:val="24"/>
          <w:szCs w:val="24"/>
          <w:lang w:val="en-US"/>
        </w:rPr>
        <w:t>Hippotherapy</w:t>
      </w:r>
      <w:proofErr w:type="spellEnd"/>
      <w:r w:rsidRPr="00817EF5">
        <w:rPr>
          <w:rFonts w:ascii="Times New Roman" w:hAnsi="Times New Roman" w:cs="Times New Roman"/>
          <w:i/>
          <w:iCs/>
          <w:color w:val="000000"/>
          <w:sz w:val="24"/>
          <w:szCs w:val="24"/>
          <w:lang w:val="en-US"/>
        </w:rPr>
        <w:t xml:space="preserve"> is gaining popularity in Russia, but because she is young direction, each contribution in its study is very important. There are few publications that detail the issues related to its action on different sides of the psyche. </w:t>
      </w:r>
      <w:proofErr w:type="spellStart"/>
      <w:r w:rsidRPr="00817EF5">
        <w:rPr>
          <w:rFonts w:ascii="Times New Roman" w:hAnsi="Times New Roman" w:cs="Times New Roman"/>
          <w:i/>
          <w:iCs/>
          <w:color w:val="000000"/>
          <w:sz w:val="24"/>
          <w:szCs w:val="24"/>
          <w:lang w:val="en-US"/>
        </w:rPr>
        <w:t>Hippotherapy</w:t>
      </w:r>
      <w:proofErr w:type="spellEnd"/>
      <w:r w:rsidRPr="00817EF5">
        <w:rPr>
          <w:rFonts w:ascii="Times New Roman" w:hAnsi="Times New Roman" w:cs="Times New Roman"/>
          <w:i/>
          <w:iCs/>
          <w:color w:val="000000"/>
          <w:sz w:val="24"/>
          <w:szCs w:val="24"/>
          <w:lang w:val="en-US"/>
        </w:rPr>
        <w:t xml:space="preserve"> is considered as a complex positive impact not only on the physical status of the patient but also his or her emotional state, to help maximize the mobilization of volitional activity, socialization and the formation of a more harmonious relationship with the world.</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Times New Roman,Bold" w:hAnsi="Times New Roman,Bold" w:cs="Times New Roman,Bold"/>
          <w:b/>
          <w:bCs/>
          <w:color w:val="000000"/>
          <w:sz w:val="24"/>
          <w:szCs w:val="24"/>
        </w:rPr>
        <w:t xml:space="preserve">Ключевые слова: </w:t>
      </w:r>
      <w:proofErr w:type="spellStart"/>
      <w:r w:rsidRPr="00817EF5">
        <w:rPr>
          <w:rFonts w:ascii="Times New Roman" w:hAnsi="Times New Roman" w:cs="Times New Roman"/>
          <w:color w:val="000000"/>
          <w:sz w:val="24"/>
          <w:szCs w:val="24"/>
        </w:rPr>
        <w:t>иппотерапия</w:t>
      </w:r>
      <w:proofErr w:type="spellEnd"/>
      <w:r w:rsidRPr="00817EF5">
        <w:rPr>
          <w:rFonts w:ascii="Times New Roman" w:hAnsi="Times New Roman" w:cs="Times New Roman"/>
          <w:color w:val="000000"/>
          <w:sz w:val="24"/>
          <w:szCs w:val="24"/>
        </w:rPr>
        <w:t>, умственная отсталость, эмоционально-волевая сфера.</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Times New Roman" w:hAnsi="Times New Roman" w:cs="Times New Roman"/>
          <w:b/>
          <w:bCs/>
          <w:i/>
          <w:iCs/>
          <w:color w:val="000000"/>
          <w:sz w:val="24"/>
          <w:szCs w:val="24"/>
          <w:lang w:val="en-US"/>
        </w:rPr>
        <w:t>Keywords</w:t>
      </w:r>
      <w:r w:rsidRPr="00817EF5">
        <w:rPr>
          <w:rFonts w:ascii="Times New Roman" w:hAnsi="Times New Roman" w:cs="Times New Roman"/>
          <w:i/>
          <w:iCs/>
          <w:color w:val="000000"/>
          <w:sz w:val="24"/>
          <w:szCs w:val="24"/>
          <w:lang w:val="en-US"/>
        </w:rPr>
        <w:t xml:space="preserve">: </w:t>
      </w:r>
      <w:proofErr w:type="spellStart"/>
      <w:r w:rsidRPr="00817EF5">
        <w:rPr>
          <w:rFonts w:ascii="Times New Roman" w:hAnsi="Times New Roman" w:cs="Times New Roman"/>
          <w:i/>
          <w:iCs/>
          <w:color w:val="000000"/>
          <w:sz w:val="24"/>
          <w:szCs w:val="24"/>
          <w:lang w:val="en-US"/>
        </w:rPr>
        <w:t>hippotherapy</w:t>
      </w:r>
      <w:proofErr w:type="spellEnd"/>
      <w:r w:rsidRPr="00817EF5">
        <w:rPr>
          <w:rFonts w:ascii="Times New Roman" w:hAnsi="Times New Roman" w:cs="Times New Roman"/>
          <w:i/>
          <w:iCs/>
          <w:color w:val="000000"/>
          <w:sz w:val="24"/>
          <w:szCs w:val="24"/>
          <w:lang w:val="en-US"/>
        </w:rPr>
        <w:t>, mental retardation, emotional-volitional sphere</w:t>
      </w:r>
      <w:r w:rsidRPr="00817EF5">
        <w:rPr>
          <w:rFonts w:ascii="Times New Roman" w:hAnsi="Times New Roman" w:cs="Times New Roman"/>
          <w:color w:val="000000"/>
          <w:sz w:val="24"/>
          <w:szCs w:val="24"/>
          <w:lang w:val="en-US"/>
        </w:rPr>
        <w:t xml:space="preserve">. </w:t>
      </w:r>
      <w:proofErr w:type="spellStart"/>
      <w:r w:rsidRPr="00817EF5">
        <w:rPr>
          <w:rFonts w:ascii="Times New Roman" w:hAnsi="Times New Roman" w:cs="Times New Roman"/>
          <w:color w:val="000000"/>
          <w:sz w:val="24"/>
          <w:szCs w:val="24"/>
        </w:rPr>
        <w:t>Сформированность</w:t>
      </w:r>
      <w:proofErr w:type="spellEnd"/>
      <w:r w:rsidRPr="00817EF5">
        <w:rPr>
          <w:rFonts w:ascii="Times New Roman" w:hAnsi="Times New Roman" w:cs="Times New Roman"/>
          <w:color w:val="000000"/>
          <w:sz w:val="24"/>
          <w:szCs w:val="24"/>
        </w:rPr>
        <w:t xml:space="preserve"> эмоционально-волевой сферы у лиц с умственной отсталостью очень важна, ведь воля – это способность человека действовать </w:t>
      </w:r>
      <w:proofErr w:type="spellStart"/>
      <w:r w:rsidRPr="00817EF5">
        <w:rPr>
          <w:rFonts w:ascii="Times New Roman" w:hAnsi="Times New Roman" w:cs="Times New Roman"/>
          <w:color w:val="000000"/>
          <w:sz w:val="24"/>
          <w:szCs w:val="24"/>
        </w:rPr>
        <w:t>внаправлении</w:t>
      </w:r>
      <w:proofErr w:type="spellEnd"/>
      <w:r w:rsidRPr="00817EF5">
        <w:rPr>
          <w:rFonts w:ascii="Times New Roman" w:hAnsi="Times New Roman" w:cs="Times New Roman"/>
          <w:color w:val="000000"/>
          <w:sz w:val="24"/>
          <w:szCs w:val="24"/>
        </w:rPr>
        <w:t xml:space="preserve"> сознательно поставленной цели, преодолевая </w:t>
      </w:r>
      <w:r w:rsidRPr="00817EF5">
        <w:rPr>
          <w:rFonts w:ascii="Times New Roman" w:hAnsi="Times New Roman" w:cs="Times New Roman"/>
          <w:color w:val="000000"/>
          <w:sz w:val="24"/>
          <w:szCs w:val="24"/>
        </w:rPr>
        <w:lastRenderedPageBreak/>
        <w:t>возникающие препятствия. Часто волевой а</w:t>
      </w:r>
      <w:proofErr w:type="gramStart"/>
      <w:r w:rsidRPr="00817EF5">
        <w:rPr>
          <w:rFonts w:ascii="Times New Roman" w:hAnsi="Times New Roman" w:cs="Times New Roman"/>
          <w:color w:val="000000"/>
          <w:sz w:val="24"/>
          <w:szCs w:val="24"/>
        </w:rPr>
        <w:t>кт вкл</w:t>
      </w:r>
      <w:proofErr w:type="gramEnd"/>
      <w:r w:rsidRPr="00817EF5">
        <w:rPr>
          <w:rFonts w:ascii="Times New Roman" w:hAnsi="Times New Roman" w:cs="Times New Roman"/>
          <w:color w:val="000000"/>
          <w:sz w:val="24"/>
          <w:szCs w:val="24"/>
        </w:rPr>
        <w:t xml:space="preserve">ючает в себя борьбу разнонаправленных тенденций. [6]. К коррекционной работе эмоционально-волевой сфере могут применяться, как традиционные, так и нетрадиционные средства коррекции. К нетрадиционным средствам коррекции относится </w:t>
      </w:r>
      <w:proofErr w:type="spellStart"/>
      <w:r w:rsidRPr="00817EF5">
        <w:rPr>
          <w:rFonts w:ascii="Times New Roman" w:hAnsi="Times New Roman" w:cs="Times New Roman"/>
          <w:color w:val="000000"/>
          <w:sz w:val="24"/>
          <w:szCs w:val="24"/>
        </w:rPr>
        <w:t>ииппотерапия</w:t>
      </w:r>
      <w:proofErr w:type="spellEnd"/>
      <w:r w:rsidRPr="00817EF5">
        <w:rPr>
          <w:rFonts w:ascii="Times New Roman" w:hAnsi="Times New Roman" w:cs="Times New Roman"/>
          <w:color w:val="000000"/>
          <w:sz w:val="24"/>
          <w:szCs w:val="24"/>
        </w:rPr>
        <w:t xml:space="preserve">. </w:t>
      </w:r>
      <w:proofErr w:type="spellStart"/>
      <w:r w:rsidRPr="00817EF5">
        <w:rPr>
          <w:rFonts w:ascii="Times New Roman" w:hAnsi="Times New Roman" w:cs="Times New Roman"/>
          <w:color w:val="000000"/>
          <w:sz w:val="24"/>
          <w:szCs w:val="24"/>
        </w:rPr>
        <w:t>Иппотерапия</w:t>
      </w:r>
      <w:proofErr w:type="spellEnd"/>
      <w:r w:rsidRPr="00817EF5">
        <w:rPr>
          <w:rFonts w:ascii="Times New Roman" w:hAnsi="Times New Roman" w:cs="Times New Roman"/>
          <w:color w:val="000000"/>
          <w:sz w:val="24"/>
          <w:szCs w:val="24"/>
        </w:rPr>
        <w:t xml:space="preserve"> набирает популярность в России, но поскольку она является молодым направлением, то каждый вклад в ее изучение очень важен. Существует мало публикаций, подробно раскрывающих вопросы, касающиеся ее действия на различные стороны психики. В основном это иностранная литература. </w:t>
      </w:r>
      <w:proofErr w:type="gramStart"/>
      <w:r w:rsidRPr="00817EF5">
        <w:rPr>
          <w:rFonts w:ascii="Times New Roman" w:hAnsi="Times New Roman" w:cs="Times New Roman"/>
          <w:color w:val="000000"/>
          <w:sz w:val="24"/>
          <w:szCs w:val="24"/>
        </w:rPr>
        <w:t xml:space="preserve">В отечественной литературе в последние 10 лет стали появляться работы о применении </w:t>
      </w:r>
      <w:proofErr w:type="spellStart"/>
      <w:r w:rsidRPr="00817EF5">
        <w:rPr>
          <w:rFonts w:ascii="Times New Roman" w:hAnsi="Times New Roman" w:cs="Times New Roman"/>
          <w:color w:val="000000"/>
          <w:sz w:val="24"/>
          <w:szCs w:val="24"/>
        </w:rPr>
        <w:t>иппотерапии</w:t>
      </w:r>
      <w:proofErr w:type="spellEnd"/>
      <w:r w:rsidRPr="00817EF5">
        <w:rPr>
          <w:rFonts w:ascii="Times New Roman" w:hAnsi="Times New Roman" w:cs="Times New Roman"/>
          <w:color w:val="000000"/>
          <w:sz w:val="24"/>
          <w:szCs w:val="24"/>
        </w:rPr>
        <w:t xml:space="preserve"> при детском церебральном параличе и при умственной отсталости таких авторов, как </w:t>
      </w:r>
      <w:proofErr w:type="spellStart"/>
      <w:r w:rsidRPr="00817EF5">
        <w:rPr>
          <w:rFonts w:ascii="Times New Roman" w:hAnsi="Times New Roman" w:cs="Times New Roman"/>
          <w:color w:val="000000"/>
          <w:sz w:val="24"/>
          <w:szCs w:val="24"/>
        </w:rPr>
        <w:t>Дремова</w:t>
      </w:r>
      <w:proofErr w:type="spellEnd"/>
      <w:r w:rsidRPr="00817EF5">
        <w:rPr>
          <w:rFonts w:ascii="Times New Roman" w:hAnsi="Times New Roman" w:cs="Times New Roman"/>
          <w:color w:val="000000"/>
          <w:sz w:val="24"/>
          <w:szCs w:val="24"/>
        </w:rPr>
        <w:t xml:space="preserve"> Г.В., </w:t>
      </w:r>
      <w:proofErr w:type="spellStart"/>
      <w:r w:rsidRPr="00817EF5">
        <w:rPr>
          <w:rFonts w:ascii="Times New Roman" w:hAnsi="Times New Roman" w:cs="Times New Roman"/>
          <w:color w:val="000000"/>
          <w:sz w:val="24"/>
          <w:szCs w:val="24"/>
        </w:rPr>
        <w:t>Денисенков</w:t>
      </w:r>
      <w:proofErr w:type="spellEnd"/>
      <w:r w:rsidRPr="00817EF5">
        <w:rPr>
          <w:rFonts w:ascii="Times New Roman" w:hAnsi="Times New Roman" w:cs="Times New Roman"/>
          <w:color w:val="000000"/>
          <w:sz w:val="24"/>
          <w:szCs w:val="24"/>
        </w:rPr>
        <w:t xml:space="preserve"> А.П., </w:t>
      </w:r>
      <w:proofErr w:type="spellStart"/>
      <w:r w:rsidRPr="00817EF5">
        <w:rPr>
          <w:rFonts w:ascii="Times New Roman" w:hAnsi="Times New Roman" w:cs="Times New Roman"/>
          <w:color w:val="000000"/>
          <w:sz w:val="24"/>
          <w:szCs w:val="24"/>
        </w:rPr>
        <w:t>Робер</w:t>
      </w:r>
      <w:proofErr w:type="spellEnd"/>
      <w:r w:rsidRPr="00817EF5">
        <w:rPr>
          <w:rFonts w:ascii="Times New Roman" w:hAnsi="Times New Roman" w:cs="Times New Roman"/>
          <w:color w:val="000000"/>
          <w:sz w:val="24"/>
          <w:szCs w:val="24"/>
        </w:rPr>
        <w:t xml:space="preserve"> Н. С., Максимова М. В. Термин «</w:t>
      </w:r>
      <w:proofErr w:type="spellStart"/>
      <w:r w:rsidRPr="00817EF5">
        <w:rPr>
          <w:rFonts w:ascii="Times New Roman" w:hAnsi="Times New Roman" w:cs="Times New Roman"/>
          <w:color w:val="000000"/>
          <w:sz w:val="24"/>
          <w:szCs w:val="24"/>
        </w:rPr>
        <w:t>Иппотерапия</w:t>
      </w:r>
      <w:proofErr w:type="spellEnd"/>
      <w:r w:rsidRPr="00817EF5">
        <w:rPr>
          <w:rFonts w:ascii="Times New Roman" w:hAnsi="Times New Roman" w:cs="Times New Roman"/>
          <w:color w:val="000000"/>
          <w:sz w:val="24"/>
          <w:szCs w:val="24"/>
        </w:rPr>
        <w:t>», является международным термином, обозначающим использование общения с лошадью, верховой езды на лошади и в упряжках, в качестве средства лечения, реабилитации, воспитания, адаптации</w:t>
      </w:r>
      <w:proofErr w:type="gramEnd"/>
      <w:r w:rsidRPr="00817EF5">
        <w:rPr>
          <w:rFonts w:ascii="Times New Roman" w:hAnsi="Times New Roman" w:cs="Times New Roman"/>
          <w:color w:val="000000"/>
          <w:sz w:val="24"/>
          <w:szCs w:val="24"/>
        </w:rPr>
        <w:t xml:space="preserve"> и интеграции[5].</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817EF5">
        <w:rPr>
          <w:rFonts w:ascii="Times New Roman" w:hAnsi="Times New Roman" w:cs="Times New Roman"/>
          <w:color w:val="000000"/>
          <w:sz w:val="24"/>
          <w:szCs w:val="24"/>
        </w:rPr>
        <w:t>Занятия верховой ездой позволяют задействовать мотивы разных уровней сложности, от самых простых, обеспечивающих инстинкт самосохранения (к примеру, боязнь падения), до самых сложных, обеспечивающих личностные потребности индивида, как члена общества (в игровой и соревновательной деятельности).</w:t>
      </w:r>
      <w:proofErr w:type="gramEnd"/>
      <w:r w:rsidRPr="00817EF5">
        <w:rPr>
          <w:rFonts w:ascii="Times New Roman" w:hAnsi="Times New Roman" w:cs="Times New Roman"/>
          <w:color w:val="000000"/>
          <w:sz w:val="24"/>
          <w:szCs w:val="24"/>
        </w:rPr>
        <w:t xml:space="preserve"> Это помогает, во-первых, раскрыть потенциальные возможности больного, активно вовлекая его в процесс овладения верховой ездой с преодолением страха и неуверенности и, во-вторых, помогает вести борьбу с имеющимися нарушениями с помощью эмоционального стимулирующего прекрасного животного – лошади. Стабилизация эмоционального состояния детей на </w:t>
      </w:r>
      <w:proofErr w:type="spellStart"/>
      <w:r w:rsidRPr="00817EF5">
        <w:rPr>
          <w:rFonts w:ascii="Times New Roman" w:hAnsi="Times New Roman" w:cs="Times New Roman"/>
          <w:color w:val="000000"/>
          <w:sz w:val="24"/>
          <w:szCs w:val="24"/>
        </w:rPr>
        <w:t>иппотерапевтических</w:t>
      </w:r>
      <w:proofErr w:type="spellEnd"/>
      <w:r w:rsidRPr="00817EF5">
        <w:rPr>
          <w:rFonts w:ascii="Times New Roman" w:hAnsi="Times New Roman" w:cs="Times New Roman"/>
          <w:color w:val="000000"/>
          <w:sz w:val="24"/>
          <w:szCs w:val="24"/>
        </w:rPr>
        <w:t xml:space="preserve"> занятиях повышает концентрацию и устойчивость внимания детей. Овладение навыками верховой езды, самостоятельное управление лошадью создает для ребенка с умственной отсталостью ситуацию успеха. Это способствует повышению самооценки детей. Кроме того, самостоятельное управление лошадью требует от ребенка больших волевых усилий, выдержки, умения регулировать и организовывать свою деятельность [4].</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Times New Roman" w:hAnsi="Times New Roman" w:cs="Times New Roman"/>
          <w:color w:val="000000"/>
          <w:sz w:val="24"/>
          <w:szCs w:val="24"/>
        </w:rPr>
        <w:t xml:space="preserve">При занятиях </w:t>
      </w:r>
      <w:proofErr w:type="spellStart"/>
      <w:r w:rsidRPr="00817EF5">
        <w:rPr>
          <w:rFonts w:ascii="Times New Roman" w:hAnsi="Times New Roman" w:cs="Times New Roman"/>
          <w:color w:val="000000"/>
          <w:sz w:val="24"/>
          <w:szCs w:val="24"/>
        </w:rPr>
        <w:t>иппотерапией</w:t>
      </w:r>
      <w:proofErr w:type="spellEnd"/>
      <w:r w:rsidRPr="00817EF5">
        <w:rPr>
          <w:rFonts w:ascii="Times New Roman" w:hAnsi="Times New Roman" w:cs="Times New Roman"/>
          <w:color w:val="000000"/>
          <w:sz w:val="24"/>
          <w:szCs w:val="24"/>
        </w:rPr>
        <w:t xml:space="preserve"> у лиц с умственной отсталостью в эмоционально-волевой сфере происходят следующие изменения:</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Calibri" w:hAnsi="Calibri" w:cs="Calibri"/>
          <w:color w:val="000000"/>
          <w:sz w:val="24"/>
          <w:szCs w:val="24"/>
        </w:rPr>
        <w:t xml:space="preserve">• </w:t>
      </w:r>
      <w:r w:rsidRPr="00817EF5">
        <w:rPr>
          <w:rFonts w:ascii="Times New Roman" w:hAnsi="Times New Roman" w:cs="Times New Roman"/>
          <w:color w:val="000000"/>
          <w:sz w:val="24"/>
          <w:szCs w:val="24"/>
        </w:rPr>
        <w:t>Истощаемость нервных процессов, быстрая утомляемость организма, что является характерным для лиц с умственной отсталостью, корректируются и улучшаются в процессе занятий.</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Calibri" w:hAnsi="Calibri" w:cs="Calibri"/>
          <w:color w:val="000000"/>
          <w:sz w:val="24"/>
          <w:szCs w:val="24"/>
        </w:rPr>
        <w:t xml:space="preserve">• </w:t>
      </w:r>
      <w:r w:rsidRPr="00817EF5">
        <w:rPr>
          <w:rFonts w:ascii="Times New Roman" w:hAnsi="Times New Roman" w:cs="Times New Roman"/>
          <w:color w:val="000000"/>
          <w:sz w:val="24"/>
          <w:szCs w:val="24"/>
        </w:rPr>
        <w:t>Пациент овладевает адекватной самооценкой и происходит уменьшение уровня тревожности.</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Calibri" w:hAnsi="Calibri" w:cs="Calibri"/>
          <w:color w:val="000000"/>
          <w:sz w:val="24"/>
          <w:szCs w:val="24"/>
        </w:rPr>
        <w:t xml:space="preserve">• </w:t>
      </w:r>
      <w:r w:rsidRPr="00817EF5">
        <w:rPr>
          <w:rFonts w:ascii="Times New Roman" w:hAnsi="Times New Roman" w:cs="Times New Roman"/>
          <w:color w:val="000000"/>
          <w:sz w:val="24"/>
          <w:szCs w:val="24"/>
        </w:rPr>
        <w:t>Происходит выработка положительного взаимоотношения с животными, при взаимодействии с которыми происходит реализация потребности в общении и в получении положительно окрашенных эмоций.</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Calibri" w:hAnsi="Calibri" w:cs="Calibri"/>
          <w:color w:val="000000"/>
          <w:sz w:val="24"/>
          <w:szCs w:val="24"/>
        </w:rPr>
        <w:t xml:space="preserve">• </w:t>
      </w:r>
      <w:r w:rsidRPr="00817EF5">
        <w:rPr>
          <w:rFonts w:ascii="Times New Roman" w:hAnsi="Times New Roman" w:cs="Times New Roman"/>
          <w:color w:val="000000"/>
          <w:sz w:val="24"/>
          <w:szCs w:val="24"/>
        </w:rPr>
        <w:t>Улучшаются показатели концентрации внимания и точности.</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Calibri" w:hAnsi="Calibri" w:cs="Calibri"/>
          <w:color w:val="000000"/>
          <w:sz w:val="24"/>
          <w:szCs w:val="24"/>
        </w:rPr>
        <w:t xml:space="preserve">• </w:t>
      </w:r>
      <w:r w:rsidRPr="00817EF5">
        <w:rPr>
          <w:rFonts w:ascii="Times New Roman" w:hAnsi="Times New Roman" w:cs="Times New Roman"/>
          <w:color w:val="000000"/>
          <w:sz w:val="24"/>
          <w:szCs w:val="24"/>
        </w:rPr>
        <w:t>Адаптивная верховая езда воздействует не только на эмоциональную сферу, но и на соматическую, что отчетливо проявляется в положительном отношении к своему здоровью.</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Calibri" w:hAnsi="Calibri" w:cs="Calibri"/>
          <w:color w:val="000000"/>
          <w:sz w:val="24"/>
          <w:szCs w:val="24"/>
        </w:rPr>
        <w:t xml:space="preserve">• </w:t>
      </w:r>
      <w:r w:rsidRPr="00817EF5">
        <w:rPr>
          <w:rFonts w:ascii="Times New Roman" w:hAnsi="Times New Roman" w:cs="Times New Roman"/>
          <w:color w:val="000000"/>
          <w:sz w:val="24"/>
          <w:szCs w:val="24"/>
        </w:rPr>
        <w:t>Статическая и динамическая координация лиц с умственной отсталостью, занимающихся адаптивной верховой ездой, развивается намного лучше. Это связано с тем, что основными компонентами движений лошади являются компонент статика/динамика, компонент простого смещения центра тяжести и ротационный компонент, что приводит к улучшению равновесия и координации движений у детей занимающихся верховой ездой.</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Calibri" w:hAnsi="Calibri" w:cs="Calibri"/>
          <w:color w:val="000000"/>
          <w:sz w:val="24"/>
          <w:szCs w:val="24"/>
        </w:rPr>
        <w:t xml:space="preserve">• </w:t>
      </w:r>
      <w:r w:rsidRPr="00817EF5">
        <w:rPr>
          <w:rFonts w:ascii="Times New Roman" w:hAnsi="Times New Roman" w:cs="Times New Roman"/>
          <w:color w:val="000000"/>
          <w:sz w:val="24"/>
          <w:szCs w:val="24"/>
        </w:rPr>
        <w:t>Во время занятий верховой ездой применяют большую физическую силу при управлении лошадью, что приводит к улучшению показателей силы движений.</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Calibri" w:hAnsi="Calibri" w:cs="Calibri"/>
          <w:color w:val="000000"/>
          <w:sz w:val="24"/>
          <w:szCs w:val="24"/>
        </w:rPr>
        <w:t xml:space="preserve">• </w:t>
      </w:r>
      <w:r w:rsidRPr="00817EF5">
        <w:rPr>
          <w:rFonts w:ascii="Times New Roman" w:hAnsi="Times New Roman" w:cs="Times New Roman"/>
          <w:color w:val="000000"/>
          <w:sz w:val="24"/>
          <w:szCs w:val="24"/>
        </w:rPr>
        <w:t xml:space="preserve">Корректируется одновременность движений и ритма. Это связано с тем, что работа с поводом развивает и восстанавливает тонкую моторику рук, что приводит </w:t>
      </w:r>
      <w:proofErr w:type="gramStart"/>
      <w:r w:rsidRPr="00817EF5">
        <w:rPr>
          <w:rFonts w:ascii="Times New Roman" w:hAnsi="Times New Roman" w:cs="Times New Roman"/>
          <w:color w:val="000000"/>
          <w:sz w:val="24"/>
          <w:szCs w:val="24"/>
        </w:rPr>
        <w:t>к</w:t>
      </w:r>
      <w:proofErr w:type="gramEnd"/>
      <w:r w:rsidRPr="00817EF5">
        <w:rPr>
          <w:rFonts w:ascii="Times New Roman" w:hAnsi="Times New Roman" w:cs="Times New Roman"/>
          <w:color w:val="000000"/>
          <w:sz w:val="24"/>
          <w:szCs w:val="24"/>
        </w:rPr>
        <w:t xml:space="preserve"> более точным и одновременным выполнением действий. В процессе реабилитации происходит последовательный перенос приобретенных физических, коммуникативных и прочих навыков из ситуации верховой езды в повседневную жизнь [2].</w:t>
      </w:r>
    </w:p>
    <w:p w:rsidR="00503909"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Times New Roman" w:hAnsi="Times New Roman" w:cs="Times New Roman"/>
          <w:color w:val="000000"/>
          <w:sz w:val="24"/>
          <w:szCs w:val="24"/>
        </w:rPr>
        <w:t>Коррекция эмоционально-волевой сферы происходит посредством активизация всех уровней аффективной регуляции (волевой реактивности, аффективных стереотипов, аффективной экспансии и эмоционального контроля); и благодаря обучению целенаправленной регуляции поведения, вызванного потребностями того или иного уровня, и удовлетворению этих потребностей в социально приемлемой форме.</w:t>
      </w:r>
    </w:p>
    <w:p w:rsidR="00817EF5" w:rsidRPr="00817EF5" w:rsidRDefault="00817EF5" w:rsidP="00817EF5">
      <w:pPr>
        <w:autoSpaceDE w:val="0"/>
        <w:autoSpaceDN w:val="0"/>
        <w:adjustRightInd w:val="0"/>
        <w:spacing w:after="0" w:line="240" w:lineRule="auto"/>
        <w:jc w:val="both"/>
        <w:rPr>
          <w:rFonts w:ascii="Times New Roman" w:hAnsi="Times New Roman" w:cs="Times New Roman"/>
          <w:color w:val="000000"/>
          <w:sz w:val="24"/>
          <w:szCs w:val="24"/>
        </w:rPr>
      </w:pPr>
    </w:p>
    <w:p w:rsidR="00503909" w:rsidRPr="00817EF5" w:rsidRDefault="00503909" w:rsidP="00817EF5">
      <w:pPr>
        <w:autoSpaceDE w:val="0"/>
        <w:autoSpaceDN w:val="0"/>
        <w:adjustRightInd w:val="0"/>
        <w:spacing w:after="0" w:line="240" w:lineRule="auto"/>
        <w:jc w:val="both"/>
        <w:rPr>
          <w:rFonts w:ascii="Times New Roman" w:hAnsi="Times New Roman" w:cs="Times New Roman"/>
          <w:b/>
          <w:bCs/>
          <w:color w:val="000000"/>
          <w:sz w:val="24"/>
          <w:szCs w:val="24"/>
        </w:rPr>
      </w:pPr>
      <w:r w:rsidRPr="00817EF5">
        <w:rPr>
          <w:rFonts w:ascii="Times New Roman" w:hAnsi="Times New Roman" w:cs="Times New Roman"/>
          <w:b/>
          <w:bCs/>
          <w:color w:val="000000"/>
          <w:sz w:val="24"/>
          <w:szCs w:val="24"/>
        </w:rPr>
        <w:lastRenderedPageBreak/>
        <w:t>Литература</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Times New Roman" w:hAnsi="Times New Roman" w:cs="Times New Roman"/>
          <w:color w:val="000000"/>
          <w:sz w:val="24"/>
          <w:szCs w:val="24"/>
        </w:rPr>
        <w:t xml:space="preserve">1. </w:t>
      </w:r>
      <w:proofErr w:type="spellStart"/>
      <w:r w:rsidRPr="00817EF5">
        <w:rPr>
          <w:rFonts w:ascii="Times New Roman" w:hAnsi="Times New Roman" w:cs="Times New Roman"/>
          <w:color w:val="000000"/>
          <w:sz w:val="24"/>
          <w:szCs w:val="24"/>
        </w:rPr>
        <w:t>Денисенков</w:t>
      </w:r>
      <w:proofErr w:type="spellEnd"/>
      <w:r w:rsidRPr="00817EF5">
        <w:rPr>
          <w:rFonts w:ascii="Times New Roman" w:hAnsi="Times New Roman" w:cs="Times New Roman"/>
          <w:color w:val="000000"/>
          <w:sz w:val="24"/>
          <w:szCs w:val="24"/>
        </w:rPr>
        <w:t xml:space="preserve"> А.И., Максимова М.В., </w:t>
      </w:r>
      <w:proofErr w:type="spellStart"/>
      <w:r w:rsidRPr="00817EF5">
        <w:rPr>
          <w:rFonts w:ascii="Times New Roman" w:hAnsi="Times New Roman" w:cs="Times New Roman"/>
          <w:color w:val="000000"/>
          <w:sz w:val="24"/>
          <w:szCs w:val="24"/>
        </w:rPr>
        <w:t>Робер</w:t>
      </w:r>
      <w:proofErr w:type="spellEnd"/>
      <w:r w:rsidRPr="00817EF5">
        <w:rPr>
          <w:rFonts w:ascii="Times New Roman" w:hAnsi="Times New Roman" w:cs="Times New Roman"/>
          <w:color w:val="000000"/>
          <w:sz w:val="24"/>
          <w:szCs w:val="24"/>
        </w:rPr>
        <w:t xml:space="preserve"> Н.С. «</w:t>
      </w:r>
      <w:proofErr w:type="spellStart"/>
      <w:r w:rsidRPr="00817EF5">
        <w:rPr>
          <w:rFonts w:ascii="Times New Roman" w:hAnsi="Times New Roman" w:cs="Times New Roman"/>
          <w:color w:val="000000"/>
          <w:sz w:val="24"/>
          <w:szCs w:val="24"/>
        </w:rPr>
        <w:t>Иппотерапия</w:t>
      </w:r>
      <w:proofErr w:type="spellEnd"/>
      <w:r w:rsidRPr="00817EF5">
        <w:rPr>
          <w:rFonts w:ascii="Times New Roman" w:hAnsi="Times New Roman" w:cs="Times New Roman"/>
          <w:color w:val="000000"/>
          <w:sz w:val="24"/>
          <w:szCs w:val="24"/>
        </w:rPr>
        <w:t>: эффективный метод реабилитации лиц с умственной отсталостью»; «Наш солнечный мир»; Москва 2005; 76 с.</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Times New Roman" w:hAnsi="Times New Roman" w:cs="Times New Roman"/>
          <w:color w:val="000000"/>
          <w:sz w:val="24"/>
          <w:szCs w:val="24"/>
        </w:rPr>
        <w:t>2. Бодрова П.Ю. «Влияние верховой езды на эмоционально-волевую, психомоторную и личностную сферу лиц с умственной отсталостью»; Материалы I Межрегиональная Конференция «</w:t>
      </w:r>
      <w:proofErr w:type="spellStart"/>
      <w:r w:rsidRPr="00817EF5">
        <w:rPr>
          <w:rFonts w:ascii="Times New Roman" w:hAnsi="Times New Roman" w:cs="Times New Roman"/>
          <w:color w:val="000000"/>
          <w:sz w:val="24"/>
          <w:szCs w:val="24"/>
        </w:rPr>
        <w:t>Иппотерапия</w:t>
      </w:r>
      <w:proofErr w:type="spellEnd"/>
      <w:r w:rsidRPr="00817EF5">
        <w:rPr>
          <w:rFonts w:ascii="Times New Roman" w:hAnsi="Times New Roman" w:cs="Times New Roman"/>
          <w:color w:val="000000"/>
          <w:sz w:val="24"/>
          <w:szCs w:val="24"/>
        </w:rPr>
        <w:t>. Инвалидный конный спорт. Опыт и перспективы»; Санкт Петербург 2008;</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Times New Roman" w:hAnsi="Times New Roman" w:cs="Times New Roman"/>
          <w:color w:val="000000"/>
          <w:sz w:val="24"/>
          <w:szCs w:val="24"/>
        </w:rPr>
        <w:t xml:space="preserve">3. </w:t>
      </w:r>
      <w:proofErr w:type="spellStart"/>
      <w:r w:rsidRPr="00817EF5">
        <w:rPr>
          <w:rFonts w:ascii="Times New Roman" w:hAnsi="Times New Roman" w:cs="Times New Roman"/>
          <w:color w:val="000000"/>
          <w:sz w:val="24"/>
          <w:szCs w:val="24"/>
        </w:rPr>
        <w:t>Дремова</w:t>
      </w:r>
      <w:proofErr w:type="spellEnd"/>
      <w:r w:rsidRPr="00817EF5">
        <w:rPr>
          <w:rFonts w:ascii="Times New Roman" w:hAnsi="Times New Roman" w:cs="Times New Roman"/>
          <w:color w:val="000000"/>
          <w:sz w:val="24"/>
          <w:szCs w:val="24"/>
        </w:rPr>
        <w:t xml:space="preserve"> Г.В. Социальная интеграция и реабилитация лиц с нарушениями опорно-двигательного аппарата на основе </w:t>
      </w:r>
      <w:proofErr w:type="spellStart"/>
      <w:r w:rsidRPr="00817EF5">
        <w:rPr>
          <w:rFonts w:ascii="Times New Roman" w:hAnsi="Times New Roman" w:cs="Times New Roman"/>
          <w:color w:val="000000"/>
          <w:sz w:val="24"/>
          <w:szCs w:val="24"/>
        </w:rPr>
        <w:t>иппотерапии</w:t>
      </w:r>
      <w:proofErr w:type="spellEnd"/>
      <w:proofErr w:type="gramStart"/>
      <w:r w:rsidRPr="00817EF5">
        <w:rPr>
          <w:rFonts w:ascii="Times New Roman" w:hAnsi="Times New Roman" w:cs="Times New Roman"/>
          <w:color w:val="000000"/>
          <w:sz w:val="24"/>
          <w:szCs w:val="24"/>
        </w:rPr>
        <w:t xml:space="preserve"> :</w:t>
      </w:r>
      <w:proofErr w:type="gramEnd"/>
      <w:r w:rsidRPr="00817EF5">
        <w:rPr>
          <w:rFonts w:ascii="Times New Roman" w:hAnsi="Times New Roman" w:cs="Times New Roman"/>
          <w:color w:val="000000"/>
          <w:sz w:val="24"/>
          <w:szCs w:val="24"/>
        </w:rPr>
        <w:t xml:space="preserve"> </w:t>
      </w:r>
      <w:proofErr w:type="spellStart"/>
      <w:r w:rsidRPr="00817EF5">
        <w:rPr>
          <w:rFonts w:ascii="Times New Roman" w:hAnsi="Times New Roman" w:cs="Times New Roman"/>
          <w:color w:val="000000"/>
          <w:sz w:val="24"/>
          <w:szCs w:val="24"/>
        </w:rPr>
        <w:t>автореф</w:t>
      </w:r>
      <w:proofErr w:type="spellEnd"/>
      <w:r w:rsidRPr="00817EF5">
        <w:rPr>
          <w:rFonts w:ascii="Times New Roman" w:hAnsi="Times New Roman" w:cs="Times New Roman"/>
          <w:color w:val="000000"/>
          <w:sz w:val="24"/>
          <w:szCs w:val="24"/>
        </w:rPr>
        <w:t xml:space="preserve">. </w:t>
      </w:r>
      <w:proofErr w:type="spellStart"/>
      <w:r w:rsidRPr="00817EF5">
        <w:rPr>
          <w:rFonts w:ascii="Times New Roman" w:hAnsi="Times New Roman" w:cs="Times New Roman"/>
          <w:color w:val="000000"/>
          <w:sz w:val="24"/>
          <w:szCs w:val="24"/>
        </w:rPr>
        <w:t>дис</w:t>
      </w:r>
      <w:proofErr w:type="spellEnd"/>
      <w:r w:rsidRPr="00817EF5">
        <w:rPr>
          <w:rFonts w:ascii="Times New Roman" w:hAnsi="Times New Roman" w:cs="Times New Roman"/>
          <w:color w:val="000000"/>
          <w:sz w:val="24"/>
          <w:szCs w:val="24"/>
        </w:rPr>
        <w:t xml:space="preserve">. ... канд. </w:t>
      </w:r>
      <w:proofErr w:type="spellStart"/>
      <w:r w:rsidRPr="00817EF5">
        <w:rPr>
          <w:rFonts w:ascii="Times New Roman" w:hAnsi="Times New Roman" w:cs="Times New Roman"/>
          <w:color w:val="000000"/>
          <w:sz w:val="24"/>
          <w:szCs w:val="24"/>
        </w:rPr>
        <w:t>пед</w:t>
      </w:r>
      <w:proofErr w:type="spellEnd"/>
      <w:r w:rsidRPr="00817EF5">
        <w:rPr>
          <w:rFonts w:ascii="Times New Roman" w:hAnsi="Times New Roman" w:cs="Times New Roman"/>
          <w:color w:val="000000"/>
          <w:sz w:val="24"/>
          <w:szCs w:val="24"/>
        </w:rPr>
        <w:t xml:space="preserve">. наук / </w:t>
      </w:r>
      <w:proofErr w:type="spellStart"/>
      <w:r w:rsidRPr="00817EF5">
        <w:rPr>
          <w:rFonts w:ascii="Times New Roman" w:hAnsi="Times New Roman" w:cs="Times New Roman"/>
          <w:color w:val="000000"/>
          <w:sz w:val="24"/>
          <w:szCs w:val="24"/>
        </w:rPr>
        <w:t>Дремова</w:t>
      </w:r>
      <w:proofErr w:type="spellEnd"/>
      <w:r w:rsidRPr="00817EF5">
        <w:rPr>
          <w:rFonts w:ascii="Times New Roman" w:hAnsi="Times New Roman" w:cs="Times New Roman"/>
          <w:color w:val="000000"/>
          <w:sz w:val="24"/>
          <w:szCs w:val="24"/>
        </w:rPr>
        <w:t xml:space="preserve"> Г.В. – М., 1996.</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Times New Roman" w:hAnsi="Times New Roman" w:cs="Times New Roman"/>
          <w:color w:val="000000"/>
          <w:sz w:val="24"/>
          <w:szCs w:val="24"/>
        </w:rPr>
        <w:t>4. Жихарева Юлия Николаевна «Психоло</w:t>
      </w:r>
      <w:r w:rsidR="00817EF5" w:rsidRPr="00817EF5">
        <w:rPr>
          <w:rFonts w:ascii="Times New Roman" w:hAnsi="Times New Roman" w:cs="Times New Roman"/>
          <w:color w:val="000000"/>
          <w:sz w:val="24"/>
          <w:szCs w:val="24"/>
        </w:rPr>
        <w:t xml:space="preserve">гическое влияние </w:t>
      </w:r>
      <w:proofErr w:type="spellStart"/>
      <w:r w:rsidR="00817EF5" w:rsidRPr="00817EF5">
        <w:rPr>
          <w:rFonts w:ascii="Times New Roman" w:hAnsi="Times New Roman" w:cs="Times New Roman"/>
          <w:color w:val="000000"/>
          <w:sz w:val="24"/>
          <w:szCs w:val="24"/>
        </w:rPr>
        <w:t>иппотерапии</w:t>
      </w:r>
      <w:proofErr w:type="spellEnd"/>
      <w:r w:rsidR="00817EF5" w:rsidRPr="00817EF5">
        <w:rPr>
          <w:rFonts w:ascii="Times New Roman" w:hAnsi="Times New Roman" w:cs="Times New Roman"/>
          <w:color w:val="000000"/>
          <w:sz w:val="24"/>
          <w:szCs w:val="24"/>
        </w:rPr>
        <w:t xml:space="preserve"> на </w:t>
      </w:r>
      <w:r w:rsidRPr="00817EF5">
        <w:rPr>
          <w:rFonts w:ascii="Times New Roman" w:hAnsi="Times New Roman" w:cs="Times New Roman"/>
          <w:color w:val="000000"/>
          <w:sz w:val="24"/>
          <w:szCs w:val="24"/>
        </w:rPr>
        <w:t>формирование готовности к обучению в школе</w:t>
      </w:r>
      <w:r w:rsidR="00817EF5" w:rsidRPr="00817EF5">
        <w:rPr>
          <w:rFonts w:ascii="Times New Roman" w:hAnsi="Times New Roman" w:cs="Times New Roman"/>
          <w:color w:val="000000"/>
          <w:sz w:val="24"/>
          <w:szCs w:val="24"/>
        </w:rPr>
        <w:t xml:space="preserve"> детей с задержкой психического </w:t>
      </w:r>
      <w:r w:rsidRPr="00817EF5">
        <w:rPr>
          <w:rFonts w:ascii="Times New Roman" w:hAnsi="Times New Roman" w:cs="Times New Roman"/>
          <w:color w:val="000000"/>
          <w:sz w:val="24"/>
          <w:szCs w:val="24"/>
        </w:rPr>
        <w:t>развития» – Ярославль: 2002. – 22 с.</w:t>
      </w:r>
    </w:p>
    <w:p w:rsidR="00503909" w:rsidRPr="00817EF5" w:rsidRDefault="00503909" w:rsidP="00817EF5">
      <w:pPr>
        <w:autoSpaceDE w:val="0"/>
        <w:autoSpaceDN w:val="0"/>
        <w:adjustRightInd w:val="0"/>
        <w:spacing w:after="0" w:line="240" w:lineRule="auto"/>
        <w:jc w:val="both"/>
        <w:rPr>
          <w:rFonts w:ascii="Times New Roman" w:hAnsi="Times New Roman" w:cs="Times New Roman"/>
          <w:color w:val="000000"/>
          <w:sz w:val="24"/>
          <w:szCs w:val="24"/>
        </w:rPr>
      </w:pPr>
      <w:r w:rsidRPr="00817EF5">
        <w:rPr>
          <w:rFonts w:ascii="Times New Roman" w:hAnsi="Times New Roman" w:cs="Times New Roman"/>
          <w:color w:val="000000"/>
          <w:sz w:val="24"/>
          <w:szCs w:val="24"/>
        </w:rPr>
        <w:t xml:space="preserve">5. Иванова Н.В., </w:t>
      </w:r>
      <w:proofErr w:type="spellStart"/>
      <w:r w:rsidRPr="00817EF5">
        <w:rPr>
          <w:rFonts w:ascii="Times New Roman" w:hAnsi="Times New Roman" w:cs="Times New Roman"/>
          <w:color w:val="000000"/>
          <w:sz w:val="24"/>
          <w:szCs w:val="24"/>
        </w:rPr>
        <w:t>Иппотерапия</w:t>
      </w:r>
      <w:proofErr w:type="spellEnd"/>
      <w:r w:rsidRPr="00817EF5">
        <w:rPr>
          <w:rFonts w:ascii="Times New Roman" w:hAnsi="Times New Roman" w:cs="Times New Roman"/>
          <w:color w:val="000000"/>
          <w:sz w:val="24"/>
          <w:szCs w:val="24"/>
        </w:rPr>
        <w:t>. Исто</w:t>
      </w:r>
      <w:r w:rsidR="00817EF5" w:rsidRPr="00817EF5">
        <w:rPr>
          <w:rFonts w:ascii="Times New Roman" w:hAnsi="Times New Roman" w:cs="Times New Roman"/>
          <w:color w:val="000000"/>
          <w:sz w:val="24"/>
          <w:szCs w:val="24"/>
        </w:rPr>
        <w:t xml:space="preserve">рический экскурс, краткий обзор </w:t>
      </w:r>
      <w:r w:rsidRPr="00817EF5">
        <w:rPr>
          <w:rFonts w:ascii="Times New Roman" w:hAnsi="Times New Roman" w:cs="Times New Roman"/>
          <w:color w:val="000000"/>
          <w:sz w:val="24"/>
          <w:szCs w:val="24"/>
        </w:rPr>
        <w:t>современного состояния; РГАЗУ; Вестник; 2014 – 7с.</w:t>
      </w:r>
    </w:p>
    <w:p w:rsidR="00503909" w:rsidRDefault="00503909" w:rsidP="00817EF5">
      <w:pPr>
        <w:autoSpaceDE w:val="0"/>
        <w:autoSpaceDN w:val="0"/>
        <w:adjustRightInd w:val="0"/>
        <w:spacing w:after="0" w:line="240" w:lineRule="auto"/>
        <w:jc w:val="both"/>
        <w:rPr>
          <w:rFonts w:ascii="Times New Roman,Bold" w:hAnsi="Times New Roman,Bold" w:cs="Times New Roman,Bold"/>
          <w:color w:val="000000"/>
          <w:sz w:val="24"/>
          <w:szCs w:val="24"/>
        </w:rPr>
      </w:pPr>
      <w:r w:rsidRPr="00817EF5">
        <w:rPr>
          <w:rFonts w:ascii="Times New Roman" w:hAnsi="Times New Roman" w:cs="Times New Roman"/>
          <w:color w:val="000000"/>
          <w:sz w:val="24"/>
          <w:szCs w:val="24"/>
        </w:rPr>
        <w:t>6. Олигофренопедагогика: учеб</w:t>
      </w:r>
      <w:proofErr w:type="gramStart"/>
      <w:r w:rsidRPr="00817EF5">
        <w:rPr>
          <w:rFonts w:ascii="Times New Roman" w:hAnsi="Times New Roman" w:cs="Times New Roman"/>
          <w:color w:val="000000"/>
          <w:sz w:val="24"/>
          <w:szCs w:val="24"/>
        </w:rPr>
        <w:t>.</w:t>
      </w:r>
      <w:proofErr w:type="gramEnd"/>
      <w:r w:rsidRPr="00817EF5">
        <w:rPr>
          <w:rFonts w:ascii="Times New Roman" w:hAnsi="Times New Roman" w:cs="Times New Roman"/>
          <w:color w:val="000000"/>
          <w:sz w:val="24"/>
          <w:szCs w:val="24"/>
        </w:rPr>
        <w:t xml:space="preserve"> </w:t>
      </w:r>
      <w:proofErr w:type="gramStart"/>
      <w:r w:rsidRPr="00817EF5">
        <w:rPr>
          <w:rFonts w:ascii="Times New Roman" w:hAnsi="Times New Roman" w:cs="Times New Roman"/>
          <w:color w:val="000000"/>
          <w:sz w:val="24"/>
          <w:szCs w:val="24"/>
        </w:rPr>
        <w:t>п</w:t>
      </w:r>
      <w:proofErr w:type="gramEnd"/>
      <w:r w:rsidR="00817EF5" w:rsidRPr="00817EF5">
        <w:rPr>
          <w:rFonts w:ascii="Times New Roman" w:hAnsi="Times New Roman" w:cs="Times New Roman"/>
          <w:color w:val="000000"/>
          <w:sz w:val="24"/>
          <w:szCs w:val="24"/>
        </w:rPr>
        <w:t xml:space="preserve">особие для вузов / </w:t>
      </w:r>
      <w:proofErr w:type="spellStart"/>
      <w:r w:rsidR="00817EF5" w:rsidRPr="00817EF5">
        <w:rPr>
          <w:rFonts w:ascii="Times New Roman" w:hAnsi="Times New Roman" w:cs="Times New Roman"/>
          <w:color w:val="000000"/>
          <w:sz w:val="24"/>
          <w:szCs w:val="24"/>
        </w:rPr>
        <w:t>Т.В.Алышева</w:t>
      </w:r>
      <w:proofErr w:type="spellEnd"/>
      <w:r w:rsidR="00817EF5" w:rsidRPr="00817EF5">
        <w:rPr>
          <w:rFonts w:ascii="Times New Roman" w:hAnsi="Times New Roman" w:cs="Times New Roman"/>
          <w:color w:val="000000"/>
          <w:sz w:val="24"/>
          <w:szCs w:val="24"/>
        </w:rPr>
        <w:t xml:space="preserve">, </w:t>
      </w:r>
      <w:proofErr w:type="spellStart"/>
      <w:r w:rsidRPr="00817EF5">
        <w:rPr>
          <w:rFonts w:ascii="Times New Roman" w:hAnsi="Times New Roman" w:cs="Times New Roman"/>
          <w:color w:val="000000"/>
          <w:sz w:val="24"/>
          <w:szCs w:val="24"/>
        </w:rPr>
        <w:t>Г.В.Васенков</w:t>
      </w:r>
      <w:proofErr w:type="spellEnd"/>
      <w:r w:rsidRPr="00817EF5">
        <w:rPr>
          <w:rFonts w:ascii="Times New Roman" w:hAnsi="Times New Roman" w:cs="Times New Roman"/>
          <w:color w:val="000000"/>
          <w:sz w:val="24"/>
          <w:szCs w:val="24"/>
        </w:rPr>
        <w:t xml:space="preserve">, </w:t>
      </w:r>
      <w:proofErr w:type="spellStart"/>
      <w:r w:rsidRPr="00817EF5">
        <w:rPr>
          <w:rFonts w:ascii="Times New Roman" w:hAnsi="Times New Roman" w:cs="Times New Roman"/>
          <w:color w:val="000000"/>
          <w:sz w:val="24"/>
          <w:szCs w:val="24"/>
        </w:rPr>
        <w:t>В.В.Воронкова</w:t>
      </w:r>
      <w:proofErr w:type="spellEnd"/>
      <w:r w:rsidRPr="00817EF5">
        <w:rPr>
          <w:rFonts w:ascii="Times New Roman" w:hAnsi="Times New Roman" w:cs="Times New Roman"/>
          <w:color w:val="000000"/>
          <w:sz w:val="24"/>
          <w:szCs w:val="24"/>
        </w:rPr>
        <w:t xml:space="preserve"> и др. – М. :Дрофа, 2009. – 397с.</w:t>
      </w:r>
      <w:r w:rsidRPr="00817EF5">
        <w:rPr>
          <w:rFonts w:ascii="Times New Roman,Bold" w:hAnsi="Times New Roman,Bold" w:cs="Times New Roman,Bold"/>
          <w:color w:val="000000"/>
          <w:sz w:val="24"/>
          <w:szCs w:val="24"/>
        </w:rPr>
        <w:t>__</w:t>
      </w: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817EF5" w:rsidRDefault="00817EF5" w:rsidP="00817EF5">
      <w:pPr>
        <w:autoSpaceDE w:val="0"/>
        <w:autoSpaceDN w:val="0"/>
        <w:adjustRightInd w:val="0"/>
        <w:spacing w:after="0" w:line="240" w:lineRule="auto"/>
        <w:jc w:val="both"/>
        <w:rPr>
          <w:rFonts w:ascii="Times New Roman,Bold" w:hAnsi="Times New Roman,Bold" w:cs="Times New Roman,Bold"/>
          <w:color w:val="000000"/>
          <w:sz w:val="24"/>
          <w:szCs w:val="24"/>
        </w:rPr>
      </w:pPr>
    </w:p>
    <w:p w:rsidR="00C96EF1" w:rsidRPr="00C96EF1" w:rsidRDefault="00C96EF1" w:rsidP="00817EF5">
      <w:pPr>
        <w:autoSpaceDE w:val="0"/>
        <w:autoSpaceDN w:val="0"/>
        <w:adjustRightInd w:val="0"/>
        <w:spacing w:after="0" w:line="240" w:lineRule="auto"/>
        <w:jc w:val="both"/>
        <w:rPr>
          <w:rFonts w:ascii="Times New Roman" w:hAnsi="Times New Roman" w:cs="Times New Roman"/>
          <w:b/>
          <w:i/>
          <w:color w:val="000000"/>
          <w:sz w:val="24"/>
          <w:szCs w:val="24"/>
        </w:rPr>
      </w:pPr>
      <w:r w:rsidRPr="00C96EF1">
        <w:rPr>
          <w:rFonts w:ascii="Times New Roman" w:hAnsi="Times New Roman" w:cs="Times New Roman"/>
          <w:b/>
          <w:i/>
          <w:color w:val="000000"/>
          <w:sz w:val="24"/>
          <w:szCs w:val="24"/>
        </w:rPr>
        <w:lastRenderedPageBreak/>
        <w:t xml:space="preserve">Библиографическое описание: </w:t>
      </w:r>
      <w:proofErr w:type="spellStart"/>
      <w:r w:rsidRPr="00C96EF1">
        <w:rPr>
          <w:rFonts w:ascii="Times New Roman" w:hAnsi="Times New Roman" w:cs="Times New Roman"/>
          <w:b/>
          <w:i/>
          <w:color w:val="000000"/>
          <w:sz w:val="24"/>
          <w:szCs w:val="24"/>
        </w:rPr>
        <w:t>Гомзякова</w:t>
      </w:r>
      <w:proofErr w:type="spellEnd"/>
      <w:r w:rsidRPr="00C96EF1">
        <w:rPr>
          <w:rFonts w:ascii="Times New Roman" w:hAnsi="Times New Roman" w:cs="Times New Roman"/>
          <w:b/>
          <w:i/>
          <w:color w:val="000000"/>
          <w:sz w:val="24"/>
          <w:szCs w:val="24"/>
        </w:rPr>
        <w:t xml:space="preserve"> Н. Ю., Леонтьева Н. Ю. Профессиональное становление будущего специалиста-дефектолога в условиях прохождения педагогической практики // Молодой ученый. — 2015. — №8. — С. 900-903. </w:t>
      </w:r>
    </w:p>
    <w:p w:rsidR="00C96EF1" w:rsidRDefault="00C96EF1" w:rsidP="00817EF5">
      <w:pPr>
        <w:autoSpaceDE w:val="0"/>
        <w:autoSpaceDN w:val="0"/>
        <w:adjustRightInd w:val="0"/>
        <w:spacing w:after="0" w:line="240" w:lineRule="auto"/>
        <w:jc w:val="both"/>
        <w:rPr>
          <w:rFonts w:ascii="Times New Roman" w:hAnsi="Times New Roman" w:cs="Times New Roman"/>
          <w:color w:val="000000"/>
          <w:sz w:val="24"/>
          <w:szCs w:val="24"/>
        </w:rPr>
      </w:pPr>
      <w:r w:rsidRPr="00C96EF1">
        <w:rPr>
          <w:rFonts w:ascii="Times New Roman" w:hAnsi="Times New Roman" w:cs="Times New Roman"/>
          <w:color w:val="000000"/>
          <w:sz w:val="24"/>
          <w:szCs w:val="24"/>
        </w:rPr>
        <w:t xml:space="preserve">Статья посвящена изучению особенностей прохождения педагогической практики студентами факультетов специальной педагогики. При этом педагогическая практика рассматривается как один из базовых этапов становления будущего специалиста. Анализируются трудности молодых дефектологов, возникающие у них в процессе освоения практических умений при взаимодействии с детьми, их родителями, более старшими и опытными коллегами, администрацией. Намечаются пути преодоления выявленных педагогических трудностей. Ключевые слова: педагогическая практика, студенты факультетов специальной педагогики, молодые учителя-дефектологи, молодые специалисты системы специального образования.   Деятельность учителя-дефектолога как специалиста системы специального образования являет собой один из примеров наивысшего гуманного педагогического служения, ориентированного на оказание помощи лицам с ограниченными возможностями здоровья и, прежде всего детям, имеющим выраженные отклонения в развитии. Являясь ведущим, т. е. главным специалистом для таких детей, дефектолог призван организовывать и осуществлять многоплановую деятельность, направленную на решение коррекционно-развивающих, учебно-методических, социально-педагогических, реабилитационно-адаптационных, а подчас и психологических задач в процессе </w:t>
      </w:r>
      <w:proofErr w:type="gramStart"/>
      <w:r w:rsidRPr="00C96EF1">
        <w:rPr>
          <w:rFonts w:ascii="Times New Roman" w:hAnsi="Times New Roman" w:cs="Times New Roman"/>
          <w:color w:val="000000"/>
          <w:sz w:val="24"/>
          <w:szCs w:val="24"/>
        </w:rPr>
        <w:t>взаимодействия</w:t>
      </w:r>
      <w:proofErr w:type="gramEnd"/>
      <w:r w:rsidRPr="00C96EF1">
        <w:rPr>
          <w:rFonts w:ascii="Times New Roman" w:hAnsi="Times New Roman" w:cs="Times New Roman"/>
          <w:color w:val="000000"/>
          <w:sz w:val="24"/>
          <w:szCs w:val="24"/>
        </w:rPr>
        <w:t xml:space="preserve"> как с детским контингентом, так и с семьями детей, специалистами системы сопровождения. Все это требует наличия ряда сформированных компетенций: умения осуществлять психолого-педагогическую диагностику, организовывать психолого-педагогическое сопровождение обучающихся, воспитанников и др. [1]. Таким образом, основными видами профессиональной деятельности </w:t>
      </w:r>
      <w:proofErr w:type="spellStart"/>
      <w:r w:rsidRPr="00C96EF1">
        <w:rPr>
          <w:rFonts w:ascii="Times New Roman" w:hAnsi="Times New Roman" w:cs="Times New Roman"/>
          <w:color w:val="000000"/>
          <w:sz w:val="24"/>
          <w:szCs w:val="24"/>
        </w:rPr>
        <w:t>олигофренопедагога</w:t>
      </w:r>
      <w:proofErr w:type="spellEnd"/>
      <w:r w:rsidRPr="00C96EF1">
        <w:rPr>
          <w:rFonts w:ascii="Times New Roman" w:hAnsi="Times New Roman" w:cs="Times New Roman"/>
          <w:color w:val="000000"/>
          <w:sz w:val="24"/>
          <w:szCs w:val="24"/>
        </w:rPr>
        <w:t xml:space="preserve">, включающей весь комплекс его профессиональных компетенций, являются коррекционно-развивающая, </w:t>
      </w:r>
      <w:proofErr w:type="gramStart"/>
      <w:r w:rsidRPr="00C96EF1">
        <w:rPr>
          <w:rFonts w:ascii="Times New Roman" w:hAnsi="Times New Roman" w:cs="Times New Roman"/>
          <w:color w:val="000000"/>
          <w:sz w:val="24"/>
          <w:szCs w:val="24"/>
        </w:rPr>
        <w:t>дидактическая</w:t>
      </w:r>
      <w:proofErr w:type="gramEnd"/>
      <w:r w:rsidRPr="00C96EF1">
        <w:rPr>
          <w:rFonts w:ascii="Times New Roman" w:hAnsi="Times New Roman" w:cs="Times New Roman"/>
          <w:color w:val="000000"/>
          <w:sz w:val="24"/>
          <w:szCs w:val="24"/>
        </w:rPr>
        <w:t xml:space="preserve">, воспитательная, социально-педагогическая и организационная [2]. . Основы указанных умений и навыков формируются еще на этапе обучения, прежде всего, когда студент — будущий специалист-дефектолог осуществляет первые шаги в деятельности, направленной на перевод имеющихся теоретических знаний в действенные умения, т. е. в процессе педагогической практики. Следовательно, успешность прохождения практики определяет качество дальнейшей педагогической деятельности в соответствии с уровнем развития базовых профессиональных умений и навыков, формируемых на рассматриваемом этапе обучения будущего специалиста. В задачи педагогической практики входит формирование навыков организации взаимодействия с детьми, овладение различными формами проведения коррекционно-развивающей, а также учебно-воспитательной работы, организация взаимодействия с семьями детей и др. Следует отметить, что в психолого-педагогической литературе представлен разносторонний анализ рассматриваемой проблемы. </w:t>
      </w:r>
      <w:proofErr w:type="gramStart"/>
      <w:r w:rsidRPr="00C96EF1">
        <w:rPr>
          <w:rFonts w:ascii="Times New Roman" w:hAnsi="Times New Roman" w:cs="Times New Roman"/>
          <w:color w:val="000000"/>
          <w:sz w:val="24"/>
          <w:szCs w:val="24"/>
        </w:rPr>
        <w:t>Сущность и содержание педагогической профессии изучали А. А. </w:t>
      </w:r>
      <w:proofErr w:type="spellStart"/>
      <w:r w:rsidRPr="00C96EF1">
        <w:rPr>
          <w:rFonts w:ascii="Times New Roman" w:hAnsi="Times New Roman" w:cs="Times New Roman"/>
          <w:color w:val="000000"/>
          <w:sz w:val="24"/>
          <w:szCs w:val="24"/>
        </w:rPr>
        <w:t>Бодалев</w:t>
      </w:r>
      <w:proofErr w:type="spellEnd"/>
      <w:r w:rsidRPr="00C96EF1">
        <w:rPr>
          <w:rFonts w:ascii="Times New Roman" w:hAnsi="Times New Roman" w:cs="Times New Roman"/>
          <w:color w:val="000000"/>
          <w:sz w:val="24"/>
          <w:szCs w:val="24"/>
        </w:rPr>
        <w:t>, В. В. Давыдов, И. А. Зимняя, Я. Л. </w:t>
      </w:r>
      <w:proofErr w:type="spellStart"/>
      <w:r w:rsidRPr="00C96EF1">
        <w:rPr>
          <w:rFonts w:ascii="Times New Roman" w:hAnsi="Times New Roman" w:cs="Times New Roman"/>
          <w:color w:val="000000"/>
          <w:sz w:val="24"/>
          <w:szCs w:val="24"/>
        </w:rPr>
        <w:t>Коломинский</w:t>
      </w:r>
      <w:proofErr w:type="spellEnd"/>
      <w:r w:rsidRPr="00C96EF1">
        <w:rPr>
          <w:rFonts w:ascii="Times New Roman" w:hAnsi="Times New Roman" w:cs="Times New Roman"/>
          <w:color w:val="000000"/>
          <w:sz w:val="24"/>
          <w:szCs w:val="24"/>
        </w:rPr>
        <w:t>, Н. В. Кузьмина, А. Н. Леонтьев, А.К Маркова, Л. М. Митина, Л. Ф. Обухова, В. В. Рубцов и др. В своих работах они указывали на важность сформированности умений педагога устанавливать психологически целесообразные взаимоотношения с воспитанниками.</w:t>
      </w:r>
      <w:proofErr w:type="gramEnd"/>
      <w:r w:rsidRPr="00C96EF1">
        <w:rPr>
          <w:rFonts w:ascii="Times New Roman" w:hAnsi="Times New Roman" w:cs="Times New Roman"/>
          <w:color w:val="000000"/>
          <w:sz w:val="24"/>
          <w:szCs w:val="24"/>
        </w:rPr>
        <w:t xml:space="preserve"> В трудах Л. И. </w:t>
      </w:r>
      <w:proofErr w:type="spellStart"/>
      <w:r w:rsidRPr="00C96EF1">
        <w:rPr>
          <w:rFonts w:ascii="Times New Roman" w:hAnsi="Times New Roman" w:cs="Times New Roman"/>
          <w:color w:val="000000"/>
          <w:sz w:val="24"/>
          <w:szCs w:val="24"/>
        </w:rPr>
        <w:t>Божович</w:t>
      </w:r>
      <w:proofErr w:type="spellEnd"/>
      <w:r w:rsidRPr="00C96EF1">
        <w:rPr>
          <w:rFonts w:ascii="Times New Roman" w:hAnsi="Times New Roman" w:cs="Times New Roman"/>
          <w:color w:val="000000"/>
          <w:sz w:val="24"/>
          <w:szCs w:val="24"/>
        </w:rPr>
        <w:t>, Л. С. Выготского, В. В. Давыдова, А. В. Запорожца, Я. Л. </w:t>
      </w:r>
      <w:proofErr w:type="spellStart"/>
      <w:r w:rsidRPr="00C96EF1">
        <w:rPr>
          <w:rFonts w:ascii="Times New Roman" w:hAnsi="Times New Roman" w:cs="Times New Roman"/>
          <w:color w:val="000000"/>
          <w:sz w:val="24"/>
          <w:szCs w:val="24"/>
        </w:rPr>
        <w:t>Коломинского</w:t>
      </w:r>
      <w:proofErr w:type="spellEnd"/>
      <w:r w:rsidRPr="00C96EF1">
        <w:rPr>
          <w:rFonts w:ascii="Times New Roman" w:hAnsi="Times New Roman" w:cs="Times New Roman"/>
          <w:color w:val="000000"/>
          <w:sz w:val="24"/>
          <w:szCs w:val="24"/>
        </w:rPr>
        <w:t>, М. И. Лисиной, Д. Б. </w:t>
      </w:r>
      <w:proofErr w:type="spellStart"/>
      <w:r w:rsidRPr="00C96EF1">
        <w:rPr>
          <w:rFonts w:ascii="Times New Roman" w:hAnsi="Times New Roman" w:cs="Times New Roman"/>
          <w:color w:val="000000"/>
          <w:sz w:val="24"/>
          <w:szCs w:val="24"/>
        </w:rPr>
        <w:t>Эльконина</w:t>
      </w:r>
      <w:proofErr w:type="spellEnd"/>
      <w:r w:rsidRPr="00C96EF1">
        <w:rPr>
          <w:rFonts w:ascii="Times New Roman" w:hAnsi="Times New Roman" w:cs="Times New Roman"/>
          <w:color w:val="000000"/>
          <w:sz w:val="24"/>
          <w:szCs w:val="24"/>
        </w:rPr>
        <w:t xml:space="preserve"> и др. отмечается, что </w:t>
      </w:r>
      <w:proofErr w:type="spellStart"/>
      <w:r w:rsidRPr="00C96EF1">
        <w:rPr>
          <w:rFonts w:ascii="Times New Roman" w:hAnsi="Times New Roman" w:cs="Times New Roman"/>
          <w:color w:val="000000"/>
          <w:sz w:val="24"/>
          <w:szCs w:val="24"/>
        </w:rPr>
        <w:t>психо</w:t>
      </w:r>
      <w:proofErr w:type="spellEnd"/>
      <w:r w:rsidRPr="00C96EF1">
        <w:rPr>
          <w:rFonts w:ascii="Times New Roman" w:hAnsi="Times New Roman" w:cs="Times New Roman"/>
          <w:color w:val="000000"/>
          <w:sz w:val="24"/>
          <w:szCs w:val="24"/>
        </w:rPr>
        <w:t xml:space="preserve">-эмоциональное состояние и развитие ребенка в большинстве своем определяется тем, насколько умело педагог осуществляет взаимодействие с ребенком. </w:t>
      </w:r>
      <w:proofErr w:type="gramStart"/>
      <w:r w:rsidRPr="00C96EF1">
        <w:rPr>
          <w:rFonts w:ascii="Times New Roman" w:hAnsi="Times New Roman" w:cs="Times New Roman"/>
          <w:color w:val="000000"/>
          <w:sz w:val="24"/>
          <w:szCs w:val="24"/>
        </w:rPr>
        <w:t>Проблемы подготовки кадров к коррекционно-воспитательной работе с детьми представлены в трудах В. Д. Бородиной, Е. Д. Волковой, Л. В. </w:t>
      </w:r>
      <w:proofErr w:type="spellStart"/>
      <w:r w:rsidRPr="00C96EF1">
        <w:rPr>
          <w:rFonts w:ascii="Times New Roman" w:hAnsi="Times New Roman" w:cs="Times New Roman"/>
          <w:color w:val="000000"/>
          <w:sz w:val="24"/>
          <w:szCs w:val="24"/>
        </w:rPr>
        <w:t>Заверткиной</w:t>
      </w:r>
      <w:proofErr w:type="spellEnd"/>
      <w:r w:rsidRPr="00C96EF1">
        <w:rPr>
          <w:rFonts w:ascii="Times New Roman" w:hAnsi="Times New Roman" w:cs="Times New Roman"/>
          <w:color w:val="000000"/>
          <w:sz w:val="24"/>
          <w:szCs w:val="24"/>
        </w:rPr>
        <w:t>, Т. Д. Калистратовой, Т. Ю. </w:t>
      </w:r>
      <w:proofErr w:type="spellStart"/>
      <w:r w:rsidRPr="00C96EF1">
        <w:rPr>
          <w:rFonts w:ascii="Times New Roman" w:hAnsi="Times New Roman" w:cs="Times New Roman"/>
          <w:color w:val="000000"/>
          <w:sz w:val="24"/>
          <w:szCs w:val="24"/>
        </w:rPr>
        <w:t>Корнийченко</w:t>
      </w:r>
      <w:proofErr w:type="spellEnd"/>
      <w:r w:rsidRPr="00C96EF1">
        <w:rPr>
          <w:rFonts w:ascii="Times New Roman" w:hAnsi="Times New Roman" w:cs="Times New Roman"/>
          <w:color w:val="000000"/>
          <w:sz w:val="24"/>
          <w:szCs w:val="24"/>
        </w:rPr>
        <w:t>, Л. А. </w:t>
      </w:r>
      <w:proofErr w:type="spellStart"/>
      <w:r w:rsidRPr="00C96EF1">
        <w:rPr>
          <w:rFonts w:ascii="Times New Roman" w:hAnsi="Times New Roman" w:cs="Times New Roman"/>
          <w:color w:val="000000"/>
          <w:sz w:val="24"/>
          <w:szCs w:val="24"/>
        </w:rPr>
        <w:t>Лисуренко</w:t>
      </w:r>
      <w:proofErr w:type="spellEnd"/>
      <w:r w:rsidRPr="00C96EF1">
        <w:rPr>
          <w:rFonts w:ascii="Times New Roman" w:hAnsi="Times New Roman" w:cs="Times New Roman"/>
          <w:color w:val="000000"/>
          <w:sz w:val="24"/>
          <w:szCs w:val="24"/>
        </w:rPr>
        <w:t>, Н. А. Мишиной и др. К числу наиболее значимых работ по проблеме формирования компетентности педагога можно отнести работы А. А. </w:t>
      </w:r>
      <w:proofErr w:type="spellStart"/>
      <w:r w:rsidRPr="00C96EF1">
        <w:rPr>
          <w:rFonts w:ascii="Times New Roman" w:hAnsi="Times New Roman" w:cs="Times New Roman"/>
          <w:color w:val="000000"/>
          <w:sz w:val="24"/>
          <w:szCs w:val="24"/>
        </w:rPr>
        <w:t>Деркача</w:t>
      </w:r>
      <w:proofErr w:type="spellEnd"/>
      <w:r w:rsidRPr="00C96EF1">
        <w:rPr>
          <w:rFonts w:ascii="Times New Roman" w:hAnsi="Times New Roman" w:cs="Times New Roman"/>
          <w:color w:val="000000"/>
          <w:sz w:val="24"/>
          <w:szCs w:val="24"/>
        </w:rPr>
        <w:t>, И. А. Зимней, Н. В. Кузьминой, Л. М. Митиной, Н.</w:t>
      </w:r>
      <w:proofErr w:type="gramEnd"/>
      <w:r w:rsidRPr="00C96EF1">
        <w:rPr>
          <w:rFonts w:ascii="Times New Roman" w:hAnsi="Times New Roman" w:cs="Times New Roman"/>
          <w:color w:val="000000"/>
          <w:sz w:val="24"/>
          <w:szCs w:val="24"/>
        </w:rPr>
        <w:t> </w:t>
      </w:r>
      <w:proofErr w:type="gramStart"/>
      <w:r w:rsidRPr="00C96EF1">
        <w:rPr>
          <w:rFonts w:ascii="Times New Roman" w:hAnsi="Times New Roman" w:cs="Times New Roman"/>
          <w:color w:val="000000"/>
          <w:sz w:val="24"/>
          <w:szCs w:val="24"/>
        </w:rPr>
        <w:t>М. Назаровой, Л. А. Петровской, И. М. Яковлевой и др. Достаточно широко идеи подготовки компетентного специалиста в ВУЗе отражены в диссертационных исследованиях М. В. Денисовой, М. В. Долгих, Е. Н. </w:t>
      </w:r>
      <w:proofErr w:type="spellStart"/>
      <w:r w:rsidRPr="00C96EF1">
        <w:rPr>
          <w:rFonts w:ascii="Times New Roman" w:hAnsi="Times New Roman" w:cs="Times New Roman"/>
          <w:color w:val="000000"/>
          <w:sz w:val="24"/>
          <w:szCs w:val="24"/>
        </w:rPr>
        <w:t>Жукатинской</w:t>
      </w:r>
      <w:proofErr w:type="spellEnd"/>
      <w:r w:rsidRPr="00C96EF1">
        <w:rPr>
          <w:rFonts w:ascii="Times New Roman" w:hAnsi="Times New Roman" w:cs="Times New Roman"/>
          <w:color w:val="000000"/>
          <w:sz w:val="24"/>
          <w:szCs w:val="24"/>
        </w:rPr>
        <w:t>, Е. В. Мельник, Е. В. </w:t>
      </w:r>
      <w:proofErr w:type="spellStart"/>
      <w:r w:rsidRPr="00C96EF1">
        <w:rPr>
          <w:rFonts w:ascii="Times New Roman" w:hAnsi="Times New Roman" w:cs="Times New Roman"/>
          <w:color w:val="000000"/>
          <w:sz w:val="24"/>
          <w:szCs w:val="24"/>
        </w:rPr>
        <w:t>Зволейко</w:t>
      </w:r>
      <w:proofErr w:type="spellEnd"/>
      <w:r w:rsidRPr="00C96EF1">
        <w:rPr>
          <w:rFonts w:ascii="Times New Roman" w:hAnsi="Times New Roman" w:cs="Times New Roman"/>
          <w:color w:val="000000"/>
          <w:sz w:val="24"/>
          <w:szCs w:val="24"/>
        </w:rPr>
        <w:t>, Я. В. </w:t>
      </w:r>
      <w:proofErr w:type="spellStart"/>
      <w:r w:rsidRPr="00C96EF1">
        <w:rPr>
          <w:rFonts w:ascii="Times New Roman" w:hAnsi="Times New Roman" w:cs="Times New Roman"/>
          <w:color w:val="000000"/>
          <w:sz w:val="24"/>
          <w:szCs w:val="24"/>
        </w:rPr>
        <w:t>Левковской</w:t>
      </w:r>
      <w:proofErr w:type="spellEnd"/>
      <w:r w:rsidRPr="00C96EF1">
        <w:rPr>
          <w:rFonts w:ascii="Times New Roman" w:hAnsi="Times New Roman" w:cs="Times New Roman"/>
          <w:color w:val="000000"/>
          <w:sz w:val="24"/>
          <w:szCs w:val="24"/>
        </w:rPr>
        <w:t>, Т. Б. Руденко Т. Л. </w:t>
      </w:r>
      <w:proofErr w:type="spellStart"/>
      <w:r w:rsidRPr="00C96EF1">
        <w:rPr>
          <w:rFonts w:ascii="Times New Roman" w:hAnsi="Times New Roman" w:cs="Times New Roman"/>
          <w:color w:val="000000"/>
          <w:sz w:val="24"/>
          <w:szCs w:val="24"/>
        </w:rPr>
        <w:t>Корженевич</w:t>
      </w:r>
      <w:proofErr w:type="spellEnd"/>
      <w:r w:rsidRPr="00C96EF1">
        <w:rPr>
          <w:rFonts w:ascii="Times New Roman" w:hAnsi="Times New Roman" w:cs="Times New Roman"/>
          <w:color w:val="000000"/>
          <w:sz w:val="24"/>
          <w:szCs w:val="24"/>
        </w:rPr>
        <w:t xml:space="preserve"> и др. Несмотря на имеющиеся разнообразные исследования, молодой специалист неминуемо проходит путь индивидуального становления</w:t>
      </w:r>
      <w:proofErr w:type="gramEnd"/>
      <w:r w:rsidRPr="00C96EF1">
        <w:rPr>
          <w:rFonts w:ascii="Times New Roman" w:hAnsi="Times New Roman" w:cs="Times New Roman"/>
          <w:color w:val="000000"/>
          <w:sz w:val="24"/>
          <w:szCs w:val="24"/>
        </w:rPr>
        <w:t xml:space="preserve">; деятельность, о которой он много слышал и мечтал, входит в его собственный опыт, </w:t>
      </w:r>
      <w:proofErr w:type="spellStart"/>
      <w:r w:rsidRPr="00C96EF1">
        <w:rPr>
          <w:rFonts w:ascii="Times New Roman" w:hAnsi="Times New Roman" w:cs="Times New Roman"/>
          <w:color w:val="000000"/>
          <w:sz w:val="24"/>
          <w:szCs w:val="24"/>
        </w:rPr>
        <w:t>интериоризируется</w:t>
      </w:r>
      <w:proofErr w:type="spellEnd"/>
      <w:r w:rsidRPr="00C96EF1">
        <w:rPr>
          <w:rFonts w:ascii="Times New Roman" w:hAnsi="Times New Roman" w:cs="Times New Roman"/>
          <w:color w:val="000000"/>
          <w:sz w:val="24"/>
          <w:szCs w:val="24"/>
        </w:rPr>
        <w:t xml:space="preserve">. Первые практические шаги неизбежно сопровождаются </w:t>
      </w:r>
      <w:r w:rsidRPr="00C96EF1">
        <w:rPr>
          <w:rFonts w:ascii="Times New Roman" w:hAnsi="Times New Roman" w:cs="Times New Roman"/>
          <w:color w:val="000000"/>
          <w:sz w:val="24"/>
          <w:szCs w:val="24"/>
        </w:rPr>
        <w:lastRenderedPageBreak/>
        <w:t xml:space="preserve">возникновением ряда трудностей, ситуаций, требующих самостоятельного и быстрого </w:t>
      </w:r>
      <w:proofErr w:type="spellStart"/>
      <w:r w:rsidRPr="00C96EF1">
        <w:rPr>
          <w:rFonts w:ascii="Times New Roman" w:hAnsi="Times New Roman" w:cs="Times New Roman"/>
          <w:color w:val="000000"/>
          <w:sz w:val="24"/>
          <w:szCs w:val="24"/>
        </w:rPr>
        <w:t>компетентностного</w:t>
      </w:r>
      <w:proofErr w:type="spellEnd"/>
      <w:r w:rsidRPr="00C96EF1">
        <w:rPr>
          <w:rFonts w:ascii="Times New Roman" w:hAnsi="Times New Roman" w:cs="Times New Roman"/>
          <w:color w:val="000000"/>
          <w:sz w:val="24"/>
          <w:szCs w:val="24"/>
        </w:rPr>
        <w:t xml:space="preserve"> реагирования. В тоже время, период прохождения педагогической практики — это время открытий, волнующих встреч с участниками образовательного процесса, радости педагогического учебно-методического и научного поиска, восторженных первых успехов и профессиональных удач. На лекционных занятиях студенты много раз слышали о том, как бывает интересно работать с детьми. И вот, первая встреча с ребенком, первые попытки установления продуктивного контакта. Детская непосредственность, открытость, </w:t>
      </w:r>
      <w:proofErr w:type="spellStart"/>
      <w:r w:rsidRPr="00C96EF1">
        <w:rPr>
          <w:rFonts w:ascii="Times New Roman" w:hAnsi="Times New Roman" w:cs="Times New Roman"/>
          <w:color w:val="000000"/>
          <w:sz w:val="24"/>
          <w:szCs w:val="24"/>
        </w:rPr>
        <w:t>добродушность</w:t>
      </w:r>
      <w:proofErr w:type="spellEnd"/>
      <w:r w:rsidRPr="00C96EF1">
        <w:rPr>
          <w:rFonts w:ascii="Times New Roman" w:hAnsi="Times New Roman" w:cs="Times New Roman"/>
          <w:color w:val="000000"/>
          <w:sz w:val="24"/>
          <w:szCs w:val="24"/>
        </w:rPr>
        <w:t xml:space="preserve"> неизбежно дарят молодому педагогу положительные эмоции и радость от взаимодействия. В тоже время, первые попытки знакомства не всегда успешны: ребенок может не пойти на контакт, испугаться или вообще быть не готовым к полноценному сотрудничеству из-за имеющихся психофизических особенностей. И здесь перед студентом возникает первая профессиональная задача: не растеряться и попытаться наладить взаимодействие с ребенком. Успех в разрешении данной педагогической проблемы будет обусловлен имеющимися у студента личностными качествами — любви к детям, их безусловным принятием, желанием состояться в педагогической профессии, доброте и понимании. И, безусловно, поскольку мы говорим о детях с ограниченными возможностями здоровья, специалисту необходимо быть хорошо осведомленным как в вопросах особенностей развития той категории детей, среди которых осуществляется практика, так и знать специфику конкретных детей — участников данного педагогического процесса. Следует отметить, что во время первых дней </w:t>
      </w:r>
      <w:proofErr w:type="gramStart"/>
      <w:r w:rsidRPr="00C96EF1">
        <w:rPr>
          <w:rFonts w:ascii="Times New Roman" w:hAnsi="Times New Roman" w:cs="Times New Roman"/>
          <w:color w:val="000000"/>
          <w:sz w:val="24"/>
          <w:szCs w:val="24"/>
        </w:rPr>
        <w:t>прохождения педагогической практики, будущие специалисты-дефектологи испытывают</w:t>
      </w:r>
      <w:proofErr w:type="gramEnd"/>
      <w:r w:rsidRPr="00C96EF1">
        <w:rPr>
          <w:rFonts w:ascii="Times New Roman" w:hAnsi="Times New Roman" w:cs="Times New Roman"/>
          <w:color w:val="000000"/>
          <w:sz w:val="24"/>
          <w:szCs w:val="24"/>
        </w:rPr>
        <w:t xml:space="preserve"> стресс, как от смены вида деятельности (переход от теории к практике), так и от знакомства не только с детьми, но и школьной администрацией. Для того</w:t>
      </w:r>
      <w:proofErr w:type="gramStart"/>
      <w:r w:rsidRPr="00C96EF1">
        <w:rPr>
          <w:rFonts w:ascii="Times New Roman" w:hAnsi="Times New Roman" w:cs="Times New Roman"/>
          <w:color w:val="000000"/>
          <w:sz w:val="24"/>
          <w:szCs w:val="24"/>
        </w:rPr>
        <w:t>,</w:t>
      </w:r>
      <w:proofErr w:type="gramEnd"/>
      <w:r w:rsidRPr="00C96EF1">
        <w:rPr>
          <w:rFonts w:ascii="Times New Roman" w:hAnsi="Times New Roman" w:cs="Times New Roman"/>
          <w:color w:val="000000"/>
          <w:sz w:val="24"/>
          <w:szCs w:val="24"/>
        </w:rPr>
        <w:t xml:space="preserve"> чтобы процесс адаптации проходил более успешно, необходимо, чтобы перед прохождением педагогической практики студенты имели возможность познакомиться с коллективом, а также администрацией образовательного учреждения. Безусловно, такая встреча должна проходить в атмосфере доброжелательности и настроенности на сотрудничество. Чтобы такое взаимодействие было действительно комфортным, представители учреждения должны быть </w:t>
      </w:r>
      <w:proofErr w:type="gramStart"/>
      <w:r w:rsidRPr="00C96EF1">
        <w:rPr>
          <w:rFonts w:ascii="Times New Roman" w:hAnsi="Times New Roman" w:cs="Times New Roman"/>
          <w:color w:val="000000"/>
          <w:sz w:val="24"/>
          <w:szCs w:val="24"/>
        </w:rPr>
        <w:t>готовы</w:t>
      </w:r>
      <w:proofErr w:type="gramEnd"/>
      <w:r w:rsidRPr="00C96EF1">
        <w:rPr>
          <w:rFonts w:ascii="Times New Roman" w:hAnsi="Times New Roman" w:cs="Times New Roman"/>
          <w:color w:val="000000"/>
          <w:sz w:val="24"/>
          <w:szCs w:val="24"/>
        </w:rPr>
        <w:t xml:space="preserve"> и мотивированы на прием практикантов и работу с ними. От студентов же требуется проявление такта и элементарной вежливости, уважения к труду педагогов и других сотрудников школы, детям и их родителям, знание и соблюдение правил и традиций, установленных в учебном заведении. Прохождение педагогической практики предполагает обязательное присутствие на уроках, проводимых практикантом, учителей, более старших коллег. Такая ситуация неизбежно вызывает переживание у молодых специалистов, беспокойство в связи с тем, что они оказываются в ситуации оценивания. С целью уменьшения стрессового влияния данного фактора, целесообразно провести некоторый психологический анализ ситуации и посмотреть на нее с конструктивной, положительной стороны. Следует учитывать, что открытый урок является неотъемлемой частью педагогического процесса, и на этапе прохождения практики он выступает как фактор, позволяющий выявить трудности, допускаемые ошибки, неточности в работе, в ходе проведения урока. И этого не нужно бояться — ведь для молодого человека, который учится и делает свои первые практические шаги — это нормально. И, как раз очень важно, чтобы допускаемые недочеты не оставались незамеченными, не игнорировались, а подробно анализировались и разбирались. Такой подход будет способствовать тому, что в дальнейшем специалист сможет состояться в профессии, будет работать качественно и результативно, сформируется как думающий учитель, анализирующий свою деятельность, способный замечать допущенные ошибки и наиболее оптимальным путем исправлять их. Также следует учесть, что опытный педагог, присутствующий на уроке, может выявить не только некие слабые стороны практиканта, но и отметить сильные, подчеркнуть интересные педагогические находки и приемы, которые, возможно, из-за волнения, студенту трудно определить самостоятельно. Подход к открытому занятию именно с позиций объективности и доброжелательности будет способствовать формированию у молодого дефектолога адекватных профессиональных личностно значимых качеств. Большим ресурсом для обогащения практического опыта дефектологов являются уроки и занятия, проводимые опытными педагогами. И здесь для студента очень важно быть готовым к осознанному и целенаправленному восприятию учебно-практического материала. Эта задача может быть реализована в том случае, если соответствующую разъяснительную работу со студентами провел руководитель практики. </w:t>
      </w:r>
      <w:proofErr w:type="gramStart"/>
      <w:r w:rsidRPr="00C96EF1">
        <w:rPr>
          <w:rFonts w:ascii="Times New Roman" w:hAnsi="Times New Roman" w:cs="Times New Roman"/>
          <w:color w:val="000000"/>
          <w:sz w:val="24"/>
          <w:szCs w:val="24"/>
        </w:rPr>
        <w:t xml:space="preserve">Во время присутствия на уроках важно, чтобы студенты подмечали удачную манеру работы педагога с детьми, интересные приемы, в том числе, по </w:t>
      </w:r>
      <w:r w:rsidRPr="00C96EF1">
        <w:rPr>
          <w:rFonts w:ascii="Times New Roman" w:hAnsi="Times New Roman" w:cs="Times New Roman"/>
          <w:color w:val="000000"/>
          <w:sz w:val="24"/>
          <w:szCs w:val="24"/>
        </w:rPr>
        <w:lastRenderedPageBreak/>
        <w:t xml:space="preserve">разрешению проблемных ситуаций, делали выводы — как правильно организовывать и проводить урок, как вести себя с детьми, где нужно быть </w:t>
      </w:r>
      <w:proofErr w:type="spellStart"/>
      <w:r w:rsidRPr="00C96EF1">
        <w:rPr>
          <w:rFonts w:ascii="Times New Roman" w:hAnsi="Times New Roman" w:cs="Times New Roman"/>
          <w:color w:val="000000"/>
          <w:sz w:val="24"/>
          <w:szCs w:val="24"/>
        </w:rPr>
        <w:t>построже</w:t>
      </w:r>
      <w:proofErr w:type="spellEnd"/>
      <w:r w:rsidRPr="00C96EF1">
        <w:rPr>
          <w:rFonts w:ascii="Times New Roman" w:hAnsi="Times New Roman" w:cs="Times New Roman"/>
          <w:color w:val="000000"/>
          <w:sz w:val="24"/>
          <w:szCs w:val="24"/>
        </w:rPr>
        <w:t>, а в каких ситуациях, наоборот, вести себя мягко и гибко.</w:t>
      </w:r>
      <w:proofErr w:type="gramEnd"/>
      <w:r w:rsidRPr="00C96EF1">
        <w:rPr>
          <w:rFonts w:ascii="Times New Roman" w:hAnsi="Times New Roman" w:cs="Times New Roman"/>
          <w:color w:val="000000"/>
          <w:sz w:val="24"/>
          <w:szCs w:val="24"/>
        </w:rPr>
        <w:t xml:space="preserve"> Важным аспектом при работе с детьми является готовность к факту того, что дети, несмотря на имеющиеся особенности познавательной сферы, могут часто задавать вопросы, носящие подчас противоречивый характер. И перед будущим дефектологом в такой момент встает встречный вопрос: как правильно повести себя, если не знаешь ответа? Как подготовить себя к возникновению подобных ситуаций в будущем? Прежде всего, будущий специалист-дефектолог не должен испытывать страх, даже если он не знает ответ на поставленный детьми вопрос, всегда можно с достоинством выйти из ситуации: предложить детям найти ответ вместе или сделать это самостоятельно и сообщить необходимую информацию детям позже. Такой подход позволяет педагогу избежать чувства ожидания возможной неудачи в условиях затруднительной ситуации, а также </w:t>
      </w:r>
      <w:proofErr w:type="gramStart"/>
      <w:r w:rsidRPr="00C96EF1">
        <w:rPr>
          <w:rFonts w:ascii="Times New Roman" w:hAnsi="Times New Roman" w:cs="Times New Roman"/>
          <w:color w:val="000000"/>
          <w:sz w:val="24"/>
          <w:szCs w:val="24"/>
        </w:rPr>
        <w:t>завоевать уважение детского коллектива за счет умения честно и открыто</w:t>
      </w:r>
      <w:proofErr w:type="gramEnd"/>
      <w:r w:rsidRPr="00C96EF1">
        <w:rPr>
          <w:rFonts w:ascii="Times New Roman" w:hAnsi="Times New Roman" w:cs="Times New Roman"/>
          <w:color w:val="000000"/>
          <w:sz w:val="24"/>
          <w:szCs w:val="24"/>
        </w:rPr>
        <w:t xml:space="preserve"> признавать свои не только сильные, но и слабые стороны и разумно действовать для их преодоления. И, безусловно, такие ситуации — это хороший урок для будущего специалиста, стимулирующий его к нахождению в профессиональном тонусе, к повышению своей компетентности в тех или иных вопросах, к саморазвитию в профессии. Не менее важно учитывать в педагогической практике и, казалось бы, чисто внешние факторы, которые достаточно интенсивно могут влиять на качество протекания деятельности практиканта. Внешний вид студента, его одежда, косметика — все должно соответствовать месту и характеру выполняемой деятельности. И дело здесь не только в общей культуре педагога и необходимости подавать детям пример, в том числе внешнего вида, но и в выраженности специфики психологии лиц с нарушениями в развитии (повышенная отвлекаемость, расторможенность влечений, нарушение дистанции и т. д.). Например, в начальной школе дети очень бурно реагируют на ярко накрашенные ногти будущего специалиста, если происходит индивидуальная работа и практикант показывает ребенку, что ему нужно записать в тетради или с какой строчки ему нужно начать читать, ребенок отвлекается на ногти и может начать их рассматривать, тем самым нарушая учебный процесс. То же самое касается и увесистой или яркой бижутерии, на нее дети так же обращают внимание. Поэтому к выбору таких, на первый взгляд, мелочей, тоже стоит обращать особое внимание. Очень важно отметить, что во время прохождения практики каждый будущий специалист-дефектолог чувствует ценность приобретенных теоретических знаний, ведь теперь он может научиться их реальному применению, сделать определенные выводы о той или иной теории, может попробовать определенные техники и формы общения и работы с детьми в естественных условиях урока или занятия. Ценно также, что во время прохождения практики у будущих специалистов-дефектологов происходит не абстрактное, а действенное формирование представления о своей профессии, что очень важно для становления молодого педагога. Ведь это помогает не только усвоить и развить знания, умения и навыки, необходимые для дальнейшей работы, но и понять, что выбранная профессия требует большой отдачи сил, эмоций и времени. А, главное, осознать, что ради результата профессиональной деятельности в виде компенсированных и скорректированных нарушений в развитии ребенка и повышения качества жизни его семьи, стоит прилагать усилия и преодолевать все трудности, как на уровне теории, так и практики, возникающие у молодого учителя — дефектолога на пути к профессиональному мастерству.   </w:t>
      </w:r>
    </w:p>
    <w:p w:rsidR="00C96EF1" w:rsidRDefault="00C96EF1" w:rsidP="00817EF5">
      <w:pPr>
        <w:autoSpaceDE w:val="0"/>
        <w:autoSpaceDN w:val="0"/>
        <w:adjustRightInd w:val="0"/>
        <w:spacing w:after="0" w:line="240" w:lineRule="auto"/>
        <w:jc w:val="both"/>
        <w:rPr>
          <w:rFonts w:ascii="Times New Roman" w:hAnsi="Times New Roman" w:cs="Times New Roman"/>
          <w:color w:val="000000"/>
          <w:sz w:val="24"/>
          <w:szCs w:val="24"/>
        </w:rPr>
      </w:pPr>
    </w:p>
    <w:p w:rsidR="00C96EF1" w:rsidRDefault="00C96EF1" w:rsidP="00817EF5">
      <w:pPr>
        <w:autoSpaceDE w:val="0"/>
        <w:autoSpaceDN w:val="0"/>
        <w:adjustRightInd w:val="0"/>
        <w:spacing w:after="0" w:line="240" w:lineRule="auto"/>
        <w:jc w:val="both"/>
        <w:rPr>
          <w:rFonts w:ascii="Times New Roman" w:hAnsi="Times New Roman" w:cs="Times New Roman"/>
          <w:color w:val="000000"/>
          <w:sz w:val="24"/>
          <w:szCs w:val="24"/>
        </w:rPr>
      </w:pPr>
      <w:r w:rsidRPr="00C96EF1">
        <w:rPr>
          <w:rFonts w:ascii="Times New Roman" w:hAnsi="Times New Roman" w:cs="Times New Roman"/>
          <w:color w:val="000000"/>
          <w:sz w:val="24"/>
          <w:szCs w:val="24"/>
        </w:rPr>
        <w:t xml:space="preserve">Литература:   </w:t>
      </w:r>
    </w:p>
    <w:p w:rsidR="00817EF5" w:rsidRDefault="00C96EF1" w:rsidP="00817EF5">
      <w:pPr>
        <w:autoSpaceDE w:val="0"/>
        <w:autoSpaceDN w:val="0"/>
        <w:adjustRightInd w:val="0"/>
        <w:spacing w:after="0" w:line="240" w:lineRule="auto"/>
        <w:jc w:val="both"/>
        <w:rPr>
          <w:rFonts w:ascii="Times New Roman" w:hAnsi="Times New Roman" w:cs="Times New Roman"/>
          <w:color w:val="000000"/>
          <w:sz w:val="24"/>
          <w:szCs w:val="24"/>
        </w:rPr>
      </w:pPr>
      <w:r w:rsidRPr="00C96EF1">
        <w:rPr>
          <w:rFonts w:ascii="Times New Roman" w:hAnsi="Times New Roman" w:cs="Times New Roman"/>
          <w:color w:val="000000"/>
          <w:sz w:val="24"/>
          <w:szCs w:val="24"/>
        </w:rPr>
        <w:t xml:space="preserve">1.                 Назарова Н. М. Факторы и тенденции развития профессиональной подготовки кадров для системы специального образования в ВУЗах Российской Федерации/Н. М. Назарова // Специальное образование.-2008.-№ 11.-С.5–11. 2.                 Соломина Е. Н., </w:t>
      </w:r>
      <w:proofErr w:type="spellStart"/>
      <w:r w:rsidRPr="00C96EF1">
        <w:rPr>
          <w:rFonts w:ascii="Times New Roman" w:hAnsi="Times New Roman" w:cs="Times New Roman"/>
          <w:color w:val="000000"/>
          <w:sz w:val="24"/>
          <w:szCs w:val="24"/>
        </w:rPr>
        <w:t>Шевырева</w:t>
      </w:r>
      <w:proofErr w:type="spellEnd"/>
      <w:r w:rsidRPr="00C96EF1">
        <w:rPr>
          <w:rFonts w:ascii="Times New Roman" w:hAnsi="Times New Roman" w:cs="Times New Roman"/>
          <w:color w:val="000000"/>
          <w:sz w:val="24"/>
          <w:szCs w:val="24"/>
        </w:rPr>
        <w:t xml:space="preserve"> Т. В. Инновационные пути формирования дидактических компетенций будущих </w:t>
      </w:r>
      <w:proofErr w:type="spellStart"/>
      <w:r w:rsidRPr="00C96EF1">
        <w:rPr>
          <w:rFonts w:ascii="Times New Roman" w:hAnsi="Times New Roman" w:cs="Times New Roman"/>
          <w:color w:val="000000"/>
          <w:sz w:val="24"/>
          <w:szCs w:val="24"/>
        </w:rPr>
        <w:t>олигофренопедагогов</w:t>
      </w:r>
      <w:proofErr w:type="spellEnd"/>
      <w:r w:rsidRPr="00C96EF1">
        <w:rPr>
          <w:rFonts w:ascii="Times New Roman" w:hAnsi="Times New Roman" w:cs="Times New Roman"/>
          <w:color w:val="000000"/>
          <w:sz w:val="24"/>
          <w:szCs w:val="24"/>
        </w:rPr>
        <w:t xml:space="preserve"> в процессе работы с современными учебными ресурсами для специальной (коррекционной) школы VIII вида/ Соломина Е. Н., </w:t>
      </w:r>
      <w:proofErr w:type="spellStart"/>
      <w:r w:rsidRPr="00C96EF1">
        <w:rPr>
          <w:rFonts w:ascii="Times New Roman" w:hAnsi="Times New Roman" w:cs="Times New Roman"/>
          <w:color w:val="000000"/>
          <w:sz w:val="24"/>
          <w:szCs w:val="24"/>
        </w:rPr>
        <w:t>Шевырева</w:t>
      </w:r>
      <w:proofErr w:type="spellEnd"/>
      <w:r w:rsidRPr="00C96EF1">
        <w:rPr>
          <w:rFonts w:ascii="Times New Roman" w:hAnsi="Times New Roman" w:cs="Times New Roman"/>
          <w:color w:val="000000"/>
          <w:sz w:val="24"/>
          <w:szCs w:val="24"/>
        </w:rPr>
        <w:t> Т. В.//Преподаватель XXI век. -2012.-№ 2–1 -С.191- 201.</w:t>
      </w:r>
      <w:r w:rsidRPr="00C96EF1">
        <w:rPr>
          <w:rFonts w:ascii="Times New Roman" w:hAnsi="Times New Roman" w:cs="Times New Roman"/>
          <w:color w:val="000000"/>
          <w:sz w:val="24"/>
          <w:szCs w:val="24"/>
        </w:rPr>
        <w:br/>
      </w:r>
      <w:r w:rsidRPr="00C96EF1">
        <w:rPr>
          <w:rFonts w:ascii="Times New Roman" w:hAnsi="Times New Roman" w:cs="Times New Roman"/>
          <w:color w:val="000000"/>
          <w:sz w:val="24"/>
          <w:szCs w:val="24"/>
        </w:rPr>
        <w:br/>
      </w:r>
    </w:p>
    <w:p w:rsidR="0016301C" w:rsidRDefault="0016301C" w:rsidP="00817EF5">
      <w:pPr>
        <w:autoSpaceDE w:val="0"/>
        <w:autoSpaceDN w:val="0"/>
        <w:adjustRightInd w:val="0"/>
        <w:spacing w:after="0" w:line="240" w:lineRule="auto"/>
        <w:jc w:val="both"/>
        <w:rPr>
          <w:rFonts w:ascii="Times New Roman" w:hAnsi="Times New Roman" w:cs="Times New Roman"/>
          <w:color w:val="000000"/>
          <w:sz w:val="24"/>
          <w:szCs w:val="24"/>
        </w:rPr>
      </w:pPr>
    </w:p>
    <w:p w:rsidR="0016301C" w:rsidRDefault="0016301C" w:rsidP="00817EF5">
      <w:pPr>
        <w:autoSpaceDE w:val="0"/>
        <w:autoSpaceDN w:val="0"/>
        <w:adjustRightInd w:val="0"/>
        <w:spacing w:after="0" w:line="240" w:lineRule="auto"/>
        <w:jc w:val="both"/>
        <w:rPr>
          <w:rFonts w:ascii="Times New Roman" w:hAnsi="Times New Roman" w:cs="Times New Roman"/>
          <w:color w:val="000000"/>
          <w:sz w:val="24"/>
          <w:szCs w:val="24"/>
        </w:rPr>
      </w:pPr>
    </w:p>
    <w:p w:rsidR="0016301C" w:rsidRPr="0016301C" w:rsidRDefault="0016301C" w:rsidP="0016301C">
      <w:pPr>
        <w:autoSpaceDE w:val="0"/>
        <w:autoSpaceDN w:val="0"/>
        <w:adjustRightInd w:val="0"/>
        <w:spacing w:after="0" w:line="240" w:lineRule="auto"/>
        <w:jc w:val="right"/>
        <w:rPr>
          <w:rFonts w:ascii="Times New Roman" w:hAnsi="Times New Roman" w:cs="Times New Roman"/>
          <w:color w:val="000000"/>
          <w:sz w:val="24"/>
          <w:szCs w:val="24"/>
        </w:rPr>
      </w:pPr>
      <w:r w:rsidRPr="0016301C">
        <w:rPr>
          <w:rFonts w:ascii="Times New Roman" w:hAnsi="Times New Roman" w:cs="Times New Roman"/>
          <w:color w:val="000000"/>
          <w:sz w:val="24"/>
          <w:szCs w:val="24"/>
        </w:rPr>
        <w:lastRenderedPageBreak/>
        <w:t xml:space="preserve">Леонтьева Наталья Юрьевна, </w:t>
      </w:r>
    </w:p>
    <w:p w:rsidR="0016301C" w:rsidRPr="0016301C" w:rsidRDefault="0016301C" w:rsidP="0016301C">
      <w:pPr>
        <w:autoSpaceDE w:val="0"/>
        <w:autoSpaceDN w:val="0"/>
        <w:adjustRightInd w:val="0"/>
        <w:spacing w:after="0" w:line="240" w:lineRule="auto"/>
        <w:jc w:val="right"/>
        <w:rPr>
          <w:rFonts w:ascii="Times New Roman" w:hAnsi="Times New Roman" w:cs="Times New Roman"/>
          <w:color w:val="000000"/>
          <w:sz w:val="24"/>
          <w:szCs w:val="24"/>
        </w:rPr>
      </w:pPr>
      <w:r w:rsidRPr="0016301C">
        <w:rPr>
          <w:rFonts w:ascii="Times New Roman" w:hAnsi="Times New Roman" w:cs="Times New Roman"/>
          <w:color w:val="000000"/>
          <w:sz w:val="24"/>
          <w:szCs w:val="24"/>
        </w:rPr>
        <w:t>студент Московского Государственного Областного Университета,</w:t>
      </w:r>
    </w:p>
    <w:p w:rsidR="0016301C" w:rsidRPr="0016301C" w:rsidRDefault="0016301C" w:rsidP="0016301C">
      <w:pPr>
        <w:autoSpaceDE w:val="0"/>
        <w:autoSpaceDN w:val="0"/>
        <w:adjustRightInd w:val="0"/>
        <w:spacing w:after="0" w:line="240" w:lineRule="auto"/>
        <w:jc w:val="right"/>
        <w:rPr>
          <w:rFonts w:ascii="Times New Roman" w:hAnsi="Times New Roman" w:cs="Times New Roman"/>
          <w:color w:val="000000"/>
          <w:sz w:val="24"/>
          <w:szCs w:val="24"/>
        </w:rPr>
      </w:pPr>
      <w:r w:rsidRPr="0016301C">
        <w:rPr>
          <w:rFonts w:ascii="Times New Roman" w:hAnsi="Times New Roman" w:cs="Times New Roman"/>
          <w:color w:val="000000"/>
          <w:sz w:val="24"/>
          <w:szCs w:val="24"/>
        </w:rPr>
        <w:t>факультета специальной педагогики и психологии,</w:t>
      </w:r>
    </w:p>
    <w:p w:rsidR="0016301C" w:rsidRPr="0016301C" w:rsidRDefault="0016301C" w:rsidP="0016301C">
      <w:pPr>
        <w:autoSpaceDE w:val="0"/>
        <w:autoSpaceDN w:val="0"/>
        <w:adjustRightInd w:val="0"/>
        <w:spacing w:after="0" w:line="240" w:lineRule="auto"/>
        <w:jc w:val="right"/>
        <w:rPr>
          <w:rFonts w:ascii="Times New Roman" w:hAnsi="Times New Roman" w:cs="Times New Roman"/>
          <w:color w:val="000000"/>
          <w:sz w:val="24"/>
          <w:szCs w:val="24"/>
        </w:rPr>
      </w:pPr>
      <w:r w:rsidRPr="0016301C">
        <w:rPr>
          <w:rFonts w:ascii="Times New Roman" w:hAnsi="Times New Roman" w:cs="Times New Roman"/>
          <w:color w:val="000000"/>
          <w:sz w:val="24"/>
          <w:szCs w:val="24"/>
        </w:rPr>
        <w:t>профиля «Олигофренопедагогика»</w:t>
      </w:r>
    </w:p>
    <w:p w:rsidR="0016301C" w:rsidRPr="0016301C" w:rsidRDefault="0016301C" w:rsidP="0016301C">
      <w:pPr>
        <w:autoSpaceDE w:val="0"/>
        <w:autoSpaceDN w:val="0"/>
        <w:adjustRightInd w:val="0"/>
        <w:spacing w:after="0" w:line="240" w:lineRule="auto"/>
        <w:jc w:val="right"/>
        <w:rPr>
          <w:rFonts w:ascii="Times New Roman" w:hAnsi="Times New Roman" w:cs="Times New Roman"/>
          <w:color w:val="000000"/>
          <w:sz w:val="24"/>
          <w:szCs w:val="24"/>
        </w:rPr>
      </w:pPr>
      <w:r w:rsidRPr="0016301C">
        <w:rPr>
          <w:rFonts w:ascii="Times New Roman" w:hAnsi="Times New Roman" w:cs="Times New Roman"/>
          <w:color w:val="000000"/>
          <w:sz w:val="24"/>
          <w:szCs w:val="24"/>
        </w:rPr>
        <w:t>8-967-290-81-44</w:t>
      </w:r>
    </w:p>
    <w:p w:rsidR="0016301C" w:rsidRPr="0016301C" w:rsidRDefault="0016301C" w:rsidP="0016301C">
      <w:pPr>
        <w:autoSpaceDE w:val="0"/>
        <w:autoSpaceDN w:val="0"/>
        <w:adjustRightInd w:val="0"/>
        <w:spacing w:after="0" w:line="240" w:lineRule="auto"/>
        <w:jc w:val="right"/>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Научный руководитель: </w:t>
      </w:r>
      <w:proofErr w:type="spellStart"/>
      <w:r w:rsidRPr="0016301C">
        <w:rPr>
          <w:rFonts w:ascii="Times New Roman" w:hAnsi="Times New Roman" w:cs="Times New Roman"/>
          <w:color w:val="000000"/>
          <w:sz w:val="24"/>
          <w:szCs w:val="24"/>
        </w:rPr>
        <w:t>Гомзякова</w:t>
      </w:r>
      <w:proofErr w:type="spellEnd"/>
      <w:r w:rsidRPr="0016301C">
        <w:rPr>
          <w:rFonts w:ascii="Times New Roman" w:hAnsi="Times New Roman" w:cs="Times New Roman"/>
          <w:color w:val="000000"/>
          <w:sz w:val="24"/>
          <w:szCs w:val="24"/>
        </w:rPr>
        <w:t xml:space="preserve"> Н.Ю. ,</w:t>
      </w:r>
    </w:p>
    <w:p w:rsidR="0016301C" w:rsidRPr="0016301C" w:rsidRDefault="0016301C" w:rsidP="0016301C">
      <w:pPr>
        <w:autoSpaceDE w:val="0"/>
        <w:autoSpaceDN w:val="0"/>
        <w:adjustRightInd w:val="0"/>
        <w:spacing w:after="0" w:line="240" w:lineRule="auto"/>
        <w:jc w:val="right"/>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 кандидат педагогических наук, доцент МГОУ </w:t>
      </w:r>
    </w:p>
    <w:p w:rsidR="0016301C" w:rsidRPr="0016301C" w:rsidRDefault="0016301C" w:rsidP="0016301C">
      <w:pPr>
        <w:autoSpaceDE w:val="0"/>
        <w:autoSpaceDN w:val="0"/>
        <w:adjustRightInd w:val="0"/>
        <w:spacing w:after="0" w:line="240" w:lineRule="auto"/>
        <w:jc w:val="both"/>
        <w:rPr>
          <w:rFonts w:ascii="Times New Roman" w:hAnsi="Times New Roman" w:cs="Times New Roman"/>
          <w:color w:val="000000"/>
          <w:sz w:val="24"/>
          <w:szCs w:val="24"/>
        </w:rPr>
      </w:pPr>
    </w:p>
    <w:p w:rsidR="0016301C" w:rsidRPr="0016301C" w:rsidRDefault="0016301C" w:rsidP="0016301C">
      <w:pPr>
        <w:autoSpaceDE w:val="0"/>
        <w:autoSpaceDN w:val="0"/>
        <w:adjustRightInd w:val="0"/>
        <w:spacing w:after="0" w:line="240" w:lineRule="auto"/>
        <w:jc w:val="both"/>
        <w:rPr>
          <w:rFonts w:ascii="Times New Roman" w:hAnsi="Times New Roman" w:cs="Times New Roman"/>
          <w:b/>
          <w:color w:val="000000"/>
          <w:sz w:val="24"/>
          <w:szCs w:val="24"/>
        </w:rPr>
      </w:pPr>
      <w:r w:rsidRPr="0016301C">
        <w:rPr>
          <w:rFonts w:ascii="Times New Roman" w:hAnsi="Times New Roman" w:cs="Times New Roman"/>
          <w:b/>
          <w:color w:val="000000"/>
          <w:sz w:val="24"/>
          <w:szCs w:val="24"/>
        </w:rPr>
        <w:t>Профессиональное взросление учителя - дефектолога:</w:t>
      </w:r>
    </w:p>
    <w:p w:rsidR="0016301C" w:rsidRPr="0016301C" w:rsidRDefault="0016301C" w:rsidP="0016301C">
      <w:pPr>
        <w:autoSpaceDE w:val="0"/>
        <w:autoSpaceDN w:val="0"/>
        <w:adjustRightInd w:val="0"/>
        <w:spacing w:after="0" w:line="240" w:lineRule="auto"/>
        <w:jc w:val="both"/>
        <w:rPr>
          <w:rFonts w:ascii="Times New Roman" w:hAnsi="Times New Roman" w:cs="Times New Roman"/>
          <w:b/>
          <w:color w:val="000000"/>
          <w:sz w:val="24"/>
          <w:szCs w:val="24"/>
        </w:rPr>
      </w:pPr>
      <w:r w:rsidRPr="0016301C">
        <w:rPr>
          <w:rFonts w:ascii="Times New Roman" w:hAnsi="Times New Roman" w:cs="Times New Roman"/>
          <w:b/>
          <w:color w:val="000000"/>
          <w:sz w:val="24"/>
          <w:szCs w:val="24"/>
        </w:rPr>
        <w:t xml:space="preserve"> путь от студента к специалисту</w:t>
      </w:r>
    </w:p>
    <w:p w:rsidR="0016301C" w:rsidRPr="0016301C" w:rsidRDefault="0016301C" w:rsidP="0016301C">
      <w:pPr>
        <w:autoSpaceDE w:val="0"/>
        <w:autoSpaceDN w:val="0"/>
        <w:adjustRightInd w:val="0"/>
        <w:spacing w:after="0" w:line="240" w:lineRule="auto"/>
        <w:jc w:val="both"/>
        <w:rPr>
          <w:rFonts w:ascii="Times New Roman" w:hAnsi="Times New Roman" w:cs="Times New Roman"/>
          <w:b/>
          <w:color w:val="000000"/>
          <w:sz w:val="24"/>
          <w:szCs w:val="24"/>
        </w:rPr>
      </w:pPr>
      <w:r w:rsidRPr="0016301C">
        <w:rPr>
          <w:rFonts w:ascii="Times New Roman" w:hAnsi="Times New Roman" w:cs="Times New Roman"/>
          <w:b/>
          <w:color w:val="000000"/>
          <w:sz w:val="24"/>
          <w:szCs w:val="24"/>
        </w:rPr>
        <w:t xml:space="preserve">     </w:t>
      </w:r>
      <w:r w:rsidRPr="0016301C">
        <w:rPr>
          <w:rFonts w:ascii="Times New Roman" w:hAnsi="Times New Roman" w:cs="Times New Roman"/>
          <w:color w:val="000000"/>
          <w:sz w:val="24"/>
          <w:szCs w:val="24"/>
        </w:rPr>
        <w:t>В процессе прохождения педагогической практики обучающийся  проходит путь, ведущий его от студента к молодому специалисту, путь профессионального взросления. Что способствует этому взрослению? Каковы условия взросления в профессии? Чем характеризуется студент, взрослеющий профессионально?  Мы предприняли попытку найти ответы на эти вопросы.</w:t>
      </w:r>
    </w:p>
    <w:p w:rsidR="0016301C" w:rsidRPr="0016301C" w:rsidRDefault="0016301C" w:rsidP="0016301C">
      <w:pPr>
        <w:autoSpaceDE w:val="0"/>
        <w:autoSpaceDN w:val="0"/>
        <w:adjustRightInd w:val="0"/>
        <w:spacing w:after="0" w:line="240" w:lineRule="auto"/>
        <w:jc w:val="both"/>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     Хотелось бы отметить, что идея провести данное исследование возникла  неожиданно, в процессе прохождения дипломной педагогической практики, когда я сама оказалась в новых педагогических условиях, которые заставляли по - новому мыслить, прививали самостоятельность и способствовали профессиональному становлению. Одновременно с анализом моего собственного практического опыта 25 студентам выпускных групп было предложено ответить на ряд вопросов специально составленной анкеты. Им были заданы следующие вопросы: 1. Какие Вы испытываете  ощущения, волнения, переживания  перед выходом на педагогическую практику/ после нее? 2. Как Вы относитесь к присутствию другого педагога на проводимом Вами уроке? 3. Как Вы готовитесь к знакомству с классом, к первому уроку среди новых детей? 4. С какими трудностями Вы сталкиваетесь в процессе подготовки к уроку? Как пытаетесь их преодолевать? 5. Возникает ли у Вас вопрос, какую одежду Вы оденете в школу, какой маникюр и прическу сделаете, отправляясь на урок? Считаете ли Вы необходимым, чтобы учитель обращал внимание на такие детали?</w:t>
      </w:r>
    </w:p>
    <w:p w:rsidR="0016301C" w:rsidRPr="0016301C" w:rsidRDefault="0016301C" w:rsidP="0016301C">
      <w:pPr>
        <w:autoSpaceDE w:val="0"/>
        <w:autoSpaceDN w:val="0"/>
        <w:adjustRightInd w:val="0"/>
        <w:spacing w:after="0" w:line="240" w:lineRule="auto"/>
        <w:jc w:val="both"/>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    На основании анализа полученных результатов нами были сделаны следующие выводы.</w:t>
      </w:r>
    </w:p>
    <w:p w:rsidR="0016301C" w:rsidRPr="0016301C" w:rsidRDefault="0016301C" w:rsidP="0016301C">
      <w:pPr>
        <w:autoSpaceDE w:val="0"/>
        <w:autoSpaceDN w:val="0"/>
        <w:adjustRightInd w:val="0"/>
        <w:spacing w:after="0" w:line="240" w:lineRule="auto"/>
        <w:jc w:val="both"/>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     Во время первых дней прохождения педагогической </w:t>
      </w:r>
      <w:proofErr w:type="gramStart"/>
      <w:r w:rsidRPr="0016301C">
        <w:rPr>
          <w:rFonts w:ascii="Times New Roman" w:hAnsi="Times New Roman" w:cs="Times New Roman"/>
          <w:color w:val="000000"/>
          <w:sz w:val="24"/>
          <w:szCs w:val="24"/>
        </w:rPr>
        <w:t>практики</w:t>
      </w:r>
      <w:proofErr w:type="gramEnd"/>
      <w:r w:rsidRPr="0016301C">
        <w:rPr>
          <w:rFonts w:ascii="Times New Roman" w:hAnsi="Times New Roman" w:cs="Times New Roman"/>
          <w:color w:val="000000"/>
          <w:sz w:val="24"/>
          <w:szCs w:val="24"/>
        </w:rPr>
        <w:t xml:space="preserve"> будущие специалисты-дефектологи испытывают стресс, как от смены вида деятельности (переход от теории к практике), так и от первого опыта знакомства с детьми и школьной администрацией. Через несколько дней, после того как они пообщаются с детьми, посмотрят  на то, как педагоги сами ведут уроки, привыкнут к новой обстановке  - стрессовая ситуация сглаживается, т.к. студенты уже понимают – чего следует ожидать от урока, от общения с детским и педагогическим коллективом.  Таким образом, видоизмененный учебный процесс  становится для них более привычным. Для того</w:t>
      </w:r>
      <w:proofErr w:type="gramStart"/>
      <w:r w:rsidRPr="0016301C">
        <w:rPr>
          <w:rFonts w:ascii="Times New Roman" w:hAnsi="Times New Roman" w:cs="Times New Roman"/>
          <w:color w:val="000000"/>
          <w:sz w:val="24"/>
          <w:szCs w:val="24"/>
        </w:rPr>
        <w:t>,</w:t>
      </w:r>
      <w:proofErr w:type="gramEnd"/>
      <w:r w:rsidRPr="0016301C">
        <w:rPr>
          <w:rFonts w:ascii="Times New Roman" w:hAnsi="Times New Roman" w:cs="Times New Roman"/>
          <w:color w:val="000000"/>
          <w:sz w:val="24"/>
          <w:szCs w:val="24"/>
        </w:rPr>
        <w:t xml:space="preserve"> чтобы данный этап протекал благополучно, необходимо, чтобы каждый практикант был организован: не нарушал режимных моментов образовательного учреждения, четко ориентировался в поставленных задачах и т.д. </w:t>
      </w:r>
    </w:p>
    <w:p w:rsidR="0016301C" w:rsidRPr="0016301C" w:rsidRDefault="0016301C" w:rsidP="0016301C">
      <w:pPr>
        <w:autoSpaceDE w:val="0"/>
        <w:autoSpaceDN w:val="0"/>
        <w:adjustRightInd w:val="0"/>
        <w:spacing w:after="0" w:line="240" w:lineRule="auto"/>
        <w:jc w:val="both"/>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    Выяснилось, что большинство студентов испытывают большое волнение в связи с тем, что на уроке присутствует опытный педагог класса. Такое состояние обусловлено переживаниями, что что-то в ходе урока будет сделано не так, произойдет какая-то ошибка и все это – на глазах оценивающего твою деятельность специалиста. Но, в том-то и заключается качество взрослого человека и грамотного учителя, что он адекватно относится к критике, более того, в некотором смысле, как бы странно это не прозвучало – нуждается в ней. Ведь работая с детьми, обучая их, нельзя игнорировать допускаемые ошибки,  методические неточности или проявление некомпетентности. И именно со стороны, при взгляде опытного наставника на ход учебного процесса выявляются значимые недочеты, которые потом совместно анализируются и преодолеваются. Такой подход способствует эффективности проводимой работы. А в деле учителя – результат – это главное. При правильном восприятии ситуации, с опытом нескольких проведенных уроков студента покидает выраженное чувство беспокойства  и, даже наоборот, присутствие другого педагога придает уверенности и ощущения, что тебя оценивают по достоинству, видят твой труд, а в случае возникновения ошибок – всегда помогут. </w:t>
      </w:r>
    </w:p>
    <w:p w:rsidR="0016301C" w:rsidRPr="0016301C" w:rsidRDefault="0016301C" w:rsidP="0016301C">
      <w:pPr>
        <w:autoSpaceDE w:val="0"/>
        <w:autoSpaceDN w:val="0"/>
        <w:adjustRightInd w:val="0"/>
        <w:spacing w:after="0" w:line="240" w:lineRule="auto"/>
        <w:jc w:val="both"/>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     Во время педагогической практики от студента требуется высокий уровень готовности к проведению каждого урока. И данное требование – тоже заставляет взрослеть. Взрослеть, потому что ты учишься чувствовать ответственность перед детьми и педагогами, ответственность перед самим </w:t>
      </w:r>
      <w:r w:rsidRPr="0016301C">
        <w:rPr>
          <w:rFonts w:ascii="Times New Roman" w:hAnsi="Times New Roman" w:cs="Times New Roman"/>
          <w:color w:val="000000"/>
          <w:sz w:val="24"/>
          <w:szCs w:val="24"/>
        </w:rPr>
        <w:lastRenderedPageBreak/>
        <w:t xml:space="preserve">собой – ведь не зря же потрачено столько предшествующих лет на обучение ради того, чтобы однажды сделать уверенный шаг из теоретического познания аспектов профессии </w:t>
      </w:r>
      <w:proofErr w:type="gramStart"/>
      <w:r w:rsidRPr="0016301C">
        <w:rPr>
          <w:rFonts w:ascii="Times New Roman" w:hAnsi="Times New Roman" w:cs="Times New Roman"/>
          <w:color w:val="000000"/>
          <w:sz w:val="24"/>
          <w:szCs w:val="24"/>
        </w:rPr>
        <w:t>в</w:t>
      </w:r>
      <w:proofErr w:type="gramEnd"/>
      <w:r w:rsidRPr="0016301C">
        <w:rPr>
          <w:rFonts w:ascii="Times New Roman" w:hAnsi="Times New Roman" w:cs="Times New Roman"/>
          <w:color w:val="000000"/>
          <w:sz w:val="24"/>
          <w:szCs w:val="24"/>
        </w:rPr>
        <w:t xml:space="preserve"> практическое. </w:t>
      </w:r>
    </w:p>
    <w:p w:rsidR="0016301C" w:rsidRPr="0016301C" w:rsidRDefault="0016301C" w:rsidP="0016301C">
      <w:pPr>
        <w:autoSpaceDE w:val="0"/>
        <w:autoSpaceDN w:val="0"/>
        <w:adjustRightInd w:val="0"/>
        <w:spacing w:after="0" w:line="240" w:lineRule="auto"/>
        <w:jc w:val="both"/>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    Готовность будущего учителя к возможному вопросу со стороны детей, его информированность, осведомленность, компетентность в вопросах преподаваемой дисциплины также способствуют переходу студента в статус специалиста. Ведь студент, в основном, ориентирован на получение знаний уже в готовом виде в форме лекционного материала. Специалист – практик же ориентирован на самостоятельную работу с информацией, на готовность эффективно решать не только предсказуемые задачи, но и неожиданные, которые перед учителем  так часто ставит профессиональная деятельность. Только профессионально зрелый специалист, даже растерявшись, при неожиданно заданном вопросе, не допустит какой-либо неправды или неточности по отношению к  информации, предоставляемой детям.</w:t>
      </w:r>
    </w:p>
    <w:p w:rsidR="0016301C" w:rsidRPr="0016301C" w:rsidRDefault="0016301C" w:rsidP="0016301C">
      <w:pPr>
        <w:autoSpaceDE w:val="0"/>
        <w:autoSpaceDN w:val="0"/>
        <w:adjustRightInd w:val="0"/>
        <w:spacing w:after="0" w:line="240" w:lineRule="auto"/>
        <w:jc w:val="both"/>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   Внешний вид практикантов – казалось бы, личное дело каждого.  Однако</w:t>
      </w:r>
      <w:proofErr w:type="gramStart"/>
      <w:r w:rsidRPr="0016301C">
        <w:rPr>
          <w:rFonts w:ascii="Times New Roman" w:hAnsi="Times New Roman" w:cs="Times New Roman"/>
          <w:color w:val="000000"/>
          <w:sz w:val="24"/>
          <w:szCs w:val="24"/>
        </w:rPr>
        <w:t>,</w:t>
      </w:r>
      <w:proofErr w:type="gramEnd"/>
      <w:r w:rsidRPr="0016301C">
        <w:rPr>
          <w:rFonts w:ascii="Times New Roman" w:hAnsi="Times New Roman" w:cs="Times New Roman"/>
          <w:color w:val="000000"/>
          <w:sz w:val="24"/>
          <w:szCs w:val="24"/>
        </w:rPr>
        <w:t xml:space="preserve"> для учителя не бывает мелочей.  Тем более, если ты – учитель-дефектолог. За порогом школы – ты молодой студент, ориентированный на модные тенденции и стремление произвести впечатление своим внешним видом. Но, когда ты оказываешься в роли учителя – приоритеты должны поменяться. Строгость во внешнем виде, деловой стиль – это не ханжество, а элементарные требования логики и сути учебного процесса. В процессе практики выяснилось, что дети очень бурно реагируют на ярко накрашенные ногти специалиста, если происходит индивидуальная работа и практикант показывает ребенку, что ему нужно записать в тетради или с какой строчки ему нужно начать читать, ребенок отвлекается на ногти и может начать их рассматривать, тем самым нарушая учебный процесс. Учитывая расторможенность влечений детей – также недопустимы мини-юбки, вырезы на одежде и т.д. То же самое касается и увесистой или яркой бижутерии, на нее дети так же обращают внимание. Поэтому к выбору таких, на первый взгляд, мелочей, тоже стоит уделить особое внимание.</w:t>
      </w:r>
    </w:p>
    <w:p w:rsidR="0016301C" w:rsidRPr="0016301C" w:rsidRDefault="0016301C" w:rsidP="0016301C">
      <w:pPr>
        <w:autoSpaceDE w:val="0"/>
        <w:autoSpaceDN w:val="0"/>
        <w:adjustRightInd w:val="0"/>
        <w:spacing w:after="0" w:line="240" w:lineRule="auto"/>
        <w:jc w:val="both"/>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     </w:t>
      </w:r>
      <w:proofErr w:type="gramStart"/>
      <w:r w:rsidRPr="0016301C">
        <w:rPr>
          <w:rFonts w:ascii="Times New Roman" w:hAnsi="Times New Roman" w:cs="Times New Roman"/>
          <w:color w:val="000000"/>
          <w:sz w:val="24"/>
          <w:szCs w:val="24"/>
        </w:rPr>
        <w:t>Взрослению также способствует понимание того, что перед тобой ребенок с особыми образовательными потребностями; ребенок, нуждающийся в тебе как в специалисте; ребенок, для которого именно ты, возможно, окажешься единственным или главным специалистом, который поможет не просто преодолеть трудности обучения, а состояться в жизни, стать в ней хоть на чуть-чуть успешнее, сделать ее гораздо благополучнее.</w:t>
      </w:r>
      <w:proofErr w:type="gramEnd"/>
    </w:p>
    <w:p w:rsidR="0016301C" w:rsidRPr="0016301C" w:rsidRDefault="0016301C" w:rsidP="0016301C">
      <w:pPr>
        <w:autoSpaceDE w:val="0"/>
        <w:autoSpaceDN w:val="0"/>
        <w:adjustRightInd w:val="0"/>
        <w:spacing w:after="0" w:line="240" w:lineRule="auto"/>
        <w:jc w:val="both"/>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     Во время прохождения практики каждый будущий специалист-дефектолог чувствует, что он не зря приобретал свои теоретические знания и что теперь он может применить их на практике, сделать определенные выводы о той или иной теории, может попробовать определенные техники и формы общения и работы с детьми.</w:t>
      </w:r>
    </w:p>
    <w:p w:rsidR="0016301C" w:rsidRPr="0016301C" w:rsidRDefault="0016301C" w:rsidP="0016301C">
      <w:pPr>
        <w:autoSpaceDE w:val="0"/>
        <w:autoSpaceDN w:val="0"/>
        <w:adjustRightInd w:val="0"/>
        <w:spacing w:after="0" w:line="240" w:lineRule="auto"/>
        <w:jc w:val="both"/>
        <w:rPr>
          <w:rFonts w:ascii="Times New Roman" w:hAnsi="Times New Roman" w:cs="Times New Roman"/>
          <w:color w:val="000000"/>
          <w:sz w:val="24"/>
          <w:szCs w:val="24"/>
        </w:rPr>
      </w:pPr>
      <w:r w:rsidRPr="0016301C">
        <w:rPr>
          <w:rFonts w:ascii="Times New Roman" w:hAnsi="Times New Roman" w:cs="Times New Roman"/>
          <w:color w:val="000000"/>
          <w:sz w:val="24"/>
          <w:szCs w:val="24"/>
        </w:rPr>
        <w:t xml:space="preserve">    Таким образом, на собственном опыте, а также в процессе изучения рассматриваемой проблемы, мы увидели огромный потенциал, который несет в себе педагогическая практика не только для профессионального, но и  личностного развития студента, взросления его как специалиста. </w:t>
      </w:r>
    </w:p>
    <w:p w:rsidR="0016301C" w:rsidRPr="00817EF5" w:rsidRDefault="0016301C" w:rsidP="00817EF5">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p>
    <w:sectPr w:rsidR="0016301C" w:rsidRPr="00817EF5" w:rsidSect="006D1C1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5A" w:rsidRDefault="00E15D5A" w:rsidP="006D1C12">
      <w:pPr>
        <w:spacing w:after="0" w:line="240" w:lineRule="auto"/>
      </w:pPr>
      <w:r>
        <w:separator/>
      </w:r>
    </w:p>
  </w:endnote>
  <w:endnote w:type="continuationSeparator" w:id="0">
    <w:p w:rsidR="00E15D5A" w:rsidRDefault="00E15D5A" w:rsidP="006D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FranklinGothic-Book">
    <w:altName w:val="Times New Roman"/>
    <w:panose1 w:val="00000000000000000000"/>
    <w:charset w:val="CC"/>
    <w:family w:val="auto"/>
    <w:notTrueType/>
    <w:pitch w:val="default"/>
    <w:sig w:usb0="00000203"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52926"/>
      <w:docPartObj>
        <w:docPartGallery w:val="Page Numbers (Bottom of Page)"/>
        <w:docPartUnique/>
      </w:docPartObj>
    </w:sdtPr>
    <w:sdtContent>
      <w:p w:rsidR="00503909" w:rsidRDefault="00503909">
        <w:pPr>
          <w:pStyle w:val="a5"/>
          <w:jc w:val="center"/>
        </w:pPr>
        <w:r>
          <w:fldChar w:fldCharType="begin"/>
        </w:r>
        <w:r>
          <w:instrText>PAGE   \* MERGEFORMAT</w:instrText>
        </w:r>
        <w:r>
          <w:fldChar w:fldCharType="separate"/>
        </w:r>
        <w:r w:rsidR="0016301C">
          <w:rPr>
            <w:noProof/>
          </w:rPr>
          <w:t>11</w:t>
        </w:r>
        <w:r>
          <w:fldChar w:fldCharType="end"/>
        </w:r>
      </w:p>
    </w:sdtContent>
  </w:sdt>
  <w:p w:rsidR="00503909" w:rsidRDefault="005039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5A" w:rsidRDefault="00E15D5A" w:rsidP="006D1C12">
      <w:pPr>
        <w:spacing w:after="0" w:line="240" w:lineRule="auto"/>
      </w:pPr>
      <w:r>
        <w:separator/>
      </w:r>
    </w:p>
  </w:footnote>
  <w:footnote w:type="continuationSeparator" w:id="0">
    <w:p w:rsidR="00E15D5A" w:rsidRDefault="00E15D5A" w:rsidP="006D1C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12"/>
    <w:rsid w:val="0016301C"/>
    <w:rsid w:val="001A2DAA"/>
    <w:rsid w:val="00503909"/>
    <w:rsid w:val="006D1C12"/>
    <w:rsid w:val="00817EF5"/>
    <w:rsid w:val="00C1666B"/>
    <w:rsid w:val="00C96EF1"/>
    <w:rsid w:val="00E1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C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1C12"/>
  </w:style>
  <w:style w:type="paragraph" w:styleId="a5">
    <w:name w:val="footer"/>
    <w:basedOn w:val="a"/>
    <w:link w:val="a6"/>
    <w:uiPriority w:val="99"/>
    <w:unhideWhenUsed/>
    <w:rsid w:val="006D1C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C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1C12"/>
  </w:style>
  <w:style w:type="paragraph" w:styleId="a5">
    <w:name w:val="footer"/>
    <w:basedOn w:val="a"/>
    <w:link w:val="a6"/>
    <w:uiPriority w:val="99"/>
    <w:unhideWhenUsed/>
    <w:rsid w:val="006D1C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5555</Words>
  <Characters>31665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2016-02-15T13:26:00Z</dcterms:created>
  <dcterms:modified xsi:type="dcterms:W3CDTF">2016-02-15T15:21:00Z</dcterms:modified>
</cp:coreProperties>
</file>